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C57178">
      <w:pPr>
        <w:jc w:val="center"/>
        <w:rPr>
          <w:b/>
          <w:sz w:val="22"/>
        </w:rPr>
      </w:pPr>
      <w:r>
        <w:rPr>
          <w:b/>
          <w:sz w:val="22"/>
        </w:rPr>
        <w:t>OBRAZAC POZIVA ZA ORGANIZACIJU VIŠEDNEVNE IZVANUČIONIČKE NASTAVE</w:t>
      </w:r>
    </w:p>
    <w:p w14:paraId="7F9EE175">
      <w:pPr>
        <w:jc w:val="center"/>
        <w:rPr>
          <w:b/>
          <w:sz w:val="6"/>
        </w:rPr>
      </w:pPr>
    </w:p>
    <w:tbl>
      <w:tblPr>
        <w:tblStyle w:val="3"/>
        <w:tblW w:w="0" w:type="auto"/>
        <w:tblInd w:w="30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1418"/>
      </w:tblGrid>
      <w:tr w14:paraId="1FCE2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0D3C2FAE">
            <w:pPr>
              <w:rPr>
                <w:b/>
                <w:sz w:val="20"/>
              </w:rPr>
            </w:pPr>
            <w:r>
              <w:rPr>
                <w:rFonts w:eastAsia="Calibri"/>
                <w:b/>
                <w:sz w:val="18"/>
                <w:szCs w:val="22"/>
              </w:rPr>
              <w:t>Broj poziva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DE885">
            <w:pPr>
              <w:jc w:val="left"/>
              <w:rPr>
                <w:rFonts w:hint="default"/>
                <w:b/>
                <w:sz w:val="18"/>
                <w:lang w:val="hr-HR"/>
              </w:rPr>
            </w:pPr>
            <w:r>
              <w:rPr>
                <w:rFonts w:hint="default"/>
                <w:b/>
                <w:sz w:val="18"/>
                <w:lang w:val="hr-HR"/>
              </w:rPr>
              <w:t>3</w:t>
            </w:r>
          </w:p>
        </w:tc>
      </w:tr>
    </w:tbl>
    <w:p w14:paraId="43A14E6A">
      <w:pPr>
        <w:rPr>
          <w:b/>
          <w:sz w:val="2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4"/>
        <w:gridCol w:w="516"/>
        <w:gridCol w:w="12"/>
        <w:gridCol w:w="12"/>
        <w:gridCol w:w="381"/>
        <w:gridCol w:w="1457"/>
        <w:gridCol w:w="1210"/>
        <w:gridCol w:w="974"/>
        <w:gridCol w:w="686"/>
        <w:gridCol w:w="288"/>
        <w:gridCol w:w="487"/>
        <w:gridCol w:w="487"/>
        <w:gridCol w:w="105"/>
        <w:gridCol w:w="214"/>
        <w:gridCol w:w="655"/>
        <w:gridCol w:w="974"/>
      </w:tblGrid>
      <w:tr w14:paraId="27F8E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1E4A0430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</w:tcPr>
          <w:p w14:paraId="188F6A73">
            <w:r>
              <w:rPr>
                <w:rFonts w:eastAsia="Calibri"/>
                <w:b/>
                <w:sz w:val="22"/>
                <w:szCs w:val="22"/>
              </w:rPr>
              <w:t>Podaci o školi: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</w:tcPr>
          <w:p w14:paraId="50F37C6B">
            <w:pPr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Upisati tražene podatke</w:t>
            </w:r>
          </w:p>
        </w:tc>
      </w:tr>
      <w:tr w14:paraId="349A7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nil"/>
              <w:right w:val="nil"/>
            </w:tcBorders>
            <w:shd w:val="clear" w:color="auto" w:fill="auto"/>
          </w:tcPr>
          <w:p w14:paraId="1310179F">
            <w:pPr>
              <w:rPr>
                <w:b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6B66E814">
            <w:pPr>
              <w:rPr>
                <w:b/>
              </w:rPr>
            </w:pPr>
            <w:r>
              <w:rPr>
                <w:rFonts w:eastAsia="Calibri"/>
                <w:sz w:val="22"/>
                <w:szCs w:val="22"/>
              </w:rPr>
              <w:t>Ime škole: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65E245BE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Druga gimnazija Varaždin</w:t>
            </w:r>
          </w:p>
        </w:tc>
      </w:tr>
      <w:tr w14:paraId="66B43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76BE9C">
            <w:pPr>
              <w:rPr>
                <w:b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577B2C47">
            <w:pPr>
              <w:rPr>
                <w:b/>
              </w:rPr>
            </w:pPr>
            <w:r>
              <w:rPr>
                <w:rFonts w:eastAsia="Calibri"/>
                <w:sz w:val="22"/>
                <w:szCs w:val="22"/>
              </w:rPr>
              <w:t xml:space="preserve">Adresa:     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2B5E962E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Hallerova aleja 6a</w:t>
            </w:r>
          </w:p>
        </w:tc>
      </w:tr>
      <w:tr w14:paraId="73731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783F6A">
            <w:pPr>
              <w:rPr>
                <w:b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3F258905">
            <w:pPr>
              <w:rPr>
                <w:b/>
              </w:rPr>
            </w:pPr>
            <w:r>
              <w:rPr>
                <w:rFonts w:eastAsia="Calibri"/>
                <w:sz w:val="22"/>
                <w:szCs w:val="22"/>
              </w:rPr>
              <w:t>Mjesto: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1E06518C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Varaždin</w:t>
            </w:r>
          </w:p>
        </w:tc>
      </w:tr>
      <w:tr w14:paraId="339A0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EC83EB">
            <w:pPr>
              <w:rPr>
                <w:b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098D818D">
            <w:pPr>
              <w:rPr>
                <w:b/>
              </w:rPr>
            </w:pPr>
            <w:r>
              <w:rPr>
                <w:rFonts w:eastAsia="Calibri"/>
                <w:sz w:val="22"/>
                <w:szCs w:val="22"/>
              </w:rPr>
              <w:t>Poštanski broj: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14AFB40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42000</w:t>
            </w:r>
          </w:p>
        </w:tc>
      </w:tr>
      <w:tr w14:paraId="098F0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380C0C07">
            <w:pPr>
              <w:rPr>
                <w:b/>
                <w:sz w:val="12"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41364262">
            <w:pPr>
              <w:rPr>
                <w:b/>
                <w:sz w:val="12"/>
              </w:rPr>
            </w:pP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nil"/>
              <w:bottom w:val="nil"/>
              <w:right w:val="nil"/>
            </w:tcBorders>
            <w:shd w:val="clear" w:color="auto" w:fill="auto"/>
          </w:tcPr>
          <w:p w14:paraId="599D7B46">
            <w:pPr>
              <w:rPr>
                <w:b/>
                <w:sz w:val="4"/>
              </w:rPr>
            </w:pPr>
          </w:p>
        </w:tc>
      </w:tr>
      <w:tr w14:paraId="54DFD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4EDF1783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</w:tcPr>
          <w:p w14:paraId="5F95EEB4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027" w:type="dxa"/>
            <w:gridSpan w:val="6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15F361BC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2. A i 2. S</w:t>
            </w:r>
          </w:p>
        </w:tc>
        <w:tc>
          <w:tcPr>
            <w:tcW w:w="1843" w:type="dxa"/>
            <w:gridSpan w:val="3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</w:tcPr>
          <w:p w14:paraId="34F923D1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razreda</w:t>
            </w:r>
          </w:p>
        </w:tc>
      </w:tr>
      <w:tr w14:paraId="433D9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2B3F340F">
            <w:pPr>
              <w:rPr>
                <w:b/>
                <w:sz w:val="6"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32BCEE87">
            <w:pPr>
              <w:rPr>
                <w:b/>
                <w:sz w:val="6"/>
              </w:rPr>
            </w:pP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15178B09">
            <w:pPr>
              <w:rPr>
                <w:b/>
                <w:sz w:val="6"/>
              </w:rPr>
            </w:pPr>
          </w:p>
        </w:tc>
      </w:tr>
      <w:tr w14:paraId="068E0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2C04461A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</w:tcPr>
          <w:p w14:paraId="3B02226C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</w:tcPr>
          <w:p w14:paraId="5BEF4DF1">
            <w:pPr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14:paraId="2961A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118AB8A1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11D9A9CB">
            <w:pPr>
              <w:pStyle w:val="5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a)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66539827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3000EDFB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2EB6798C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noćenja</w:t>
            </w:r>
          </w:p>
        </w:tc>
      </w:tr>
      <w:tr w14:paraId="76439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2375F863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7FC6BEE2">
            <w:pPr>
              <w:pStyle w:val="5"/>
              <w:spacing w:after="0" w:line="240" w:lineRule="auto"/>
              <w:ind w:left="33" w:firstLine="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0695EAE7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40614AB4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6F7BAA5D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noćenja</w:t>
            </w:r>
          </w:p>
        </w:tc>
      </w:tr>
      <w:tr w14:paraId="07A96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1AE56D21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6E98504B">
            <w:pPr>
              <w:pStyle w:val="5"/>
              <w:spacing w:after="0" w:line="240" w:lineRule="auto"/>
              <w:ind w:left="0" w:firstLine="36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644D4E1F">
            <w:pPr>
              <w:jc w:val="both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04BAE54A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dana</w:t>
            </w:r>
          </w:p>
        </w:tc>
        <w:tc>
          <w:tcPr>
            <w:tcW w:w="2435" w:type="dxa"/>
            <w:gridSpan w:val="5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10FAFC30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noćenje</w:t>
            </w:r>
          </w:p>
        </w:tc>
      </w:tr>
      <w:tr w14:paraId="55C77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092160E9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608F76A0">
            <w:pPr>
              <w:pStyle w:val="5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7AC6C9DD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373B1926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71409600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noćenja</w:t>
            </w:r>
          </w:p>
        </w:tc>
      </w:tr>
      <w:tr w14:paraId="69DF3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6138C2F3">
            <w:pPr>
              <w:rPr>
                <w:b/>
                <w:sz w:val="8"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599BCA07">
            <w:pPr>
              <w:pStyle w:val="5"/>
              <w:spacing w:after="0" w:line="240" w:lineRule="auto"/>
              <w:ind w:left="33"/>
              <w:jc w:val="both"/>
              <w:rPr>
                <w:rFonts w:ascii="Times New Roman" w:hAnsi="Times New Roman"/>
                <w:sz w:val="8"/>
              </w:rPr>
            </w:pP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48A26202">
            <w:pPr>
              <w:jc w:val="both"/>
              <w:rPr>
                <w:sz w:val="8"/>
              </w:rPr>
            </w:pP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1896BD0C">
            <w:pPr>
              <w:pStyle w:val="5"/>
              <w:spacing w:after="0" w:line="240" w:lineRule="auto"/>
              <w:jc w:val="both"/>
              <w:rPr>
                <w:rFonts w:ascii="Times New Roman" w:hAnsi="Times New Roman"/>
                <w:sz w:val="8"/>
              </w:rPr>
            </w:pPr>
          </w:p>
        </w:tc>
      </w:tr>
      <w:tr w14:paraId="3F1E6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329E5ADD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00108CE8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b/>
              </w:rPr>
              <w:t xml:space="preserve">Odredište 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15FA51BD">
            <w:pPr>
              <w:jc w:val="center"/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Upisati područje ime/imena države/država</w:t>
            </w:r>
          </w:p>
        </w:tc>
      </w:tr>
      <w:tr w14:paraId="2D1AD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0D876CCE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1F65D954">
            <w:pPr>
              <w:pStyle w:val="5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214F31BA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 xml:space="preserve">u Republici Hrvatskoj  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7633679C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14:paraId="5D7AA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78CF9953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4F3A002F">
            <w:pPr>
              <w:pStyle w:val="5"/>
              <w:spacing w:after="0" w:line="240" w:lineRule="auto"/>
              <w:ind w:left="3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7F25EECD">
            <w:pPr>
              <w:jc w:val="both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u inozemstvu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6D47259B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 xml:space="preserve">Italija, Verona – Sirmione – Garda - Gardaland </w:t>
            </w:r>
          </w:p>
        </w:tc>
      </w:tr>
      <w:tr w14:paraId="771D1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2" w:type="dxa"/>
            <w:gridSpan w:val="1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44FE9EC0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14:paraId="72C11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nil"/>
              <w:right w:val="nil"/>
            </w:tcBorders>
            <w:shd w:val="clear" w:color="auto" w:fill="D9D9D9"/>
          </w:tcPr>
          <w:p w14:paraId="32324396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3588" w:type="dxa"/>
            <w:gridSpan w:val="6"/>
            <w:vMerge w:val="restar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</w:tcPr>
          <w:p w14:paraId="4D579680">
            <w:pPr>
              <w:jc w:val="both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14:paraId="34359181">
            <w:pPr>
              <w:jc w:val="both"/>
            </w:pPr>
            <w:r>
              <w:rPr>
                <w:rFonts w:eastAsia="Calibri"/>
                <w:i/>
                <w:sz w:val="22"/>
                <w:szCs w:val="22"/>
              </w:rPr>
              <w:t>(predložiti u okvirnom terminu od dva tjedna)</w:t>
            </w:r>
          </w:p>
        </w:tc>
        <w:tc>
          <w:tcPr>
            <w:tcW w:w="974" w:type="dxa"/>
            <w:tcBorders>
              <w:top w:val="single" w:color="A6A6A6" w:sz="4" w:space="0"/>
              <w:left w:val="single" w:color="A6A6A6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61BD603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od 20.</w:t>
            </w:r>
          </w:p>
        </w:tc>
        <w:tc>
          <w:tcPr>
            <w:tcW w:w="974" w:type="dxa"/>
            <w:gridSpan w:val="2"/>
            <w:tcBorders>
              <w:top w:val="single" w:color="A6A6A6" w:sz="4" w:space="0"/>
              <w:left w:val="single" w:color="A6A6A6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4EDE3E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974" w:type="dxa"/>
            <w:gridSpan w:val="2"/>
            <w:tcBorders>
              <w:top w:val="single" w:color="A6A6A6" w:sz="4" w:space="0"/>
              <w:left w:val="single" w:color="A6A6A6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54C8182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do 21.</w:t>
            </w:r>
          </w:p>
        </w:tc>
        <w:tc>
          <w:tcPr>
            <w:tcW w:w="974" w:type="dxa"/>
            <w:gridSpan w:val="3"/>
            <w:tcBorders>
              <w:top w:val="single" w:color="A6A6A6" w:sz="4" w:space="0"/>
              <w:left w:val="single" w:color="A6A6A6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31156C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974" w:type="dxa"/>
            <w:tcBorders>
              <w:top w:val="single" w:color="A6A6A6" w:sz="4" w:space="0"/>
              <w:left w:val="single" w:color="A6A6A6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B3B087B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2027.</w:t>
            </w:r>
          </w:p>
        </w:tc>
      </w:tr>
      <w:tr w14:paraId="785F9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74B50149">
            <w:pPr>
              <w:rPr>
                <w:b/>
              </w:rPr>
            </w:pPr>
          </w:p>
        </w:tc>
        <w:tc>
          <w:tcPr>
            <w:tcW w:w="3588" w:type="dxa"/>
            <w:gridSpan w:val="6"/>
            <w:vMerge w:val="continue"/>
            <w:tcBorders>
              <w:top w:val="nil"/>
              <w:left w:val="nil"/>
              <w:bottom w:val="single" w:color="A6A6A6" w:sz="4" w:space="0"/>
              <w:right w:val="nil"/>
            </w:tcBorders>
            <w:shd w:val="clear" w:color="auto" w:fill="auto"/>
            <w:vAlign w:val="center"/>
          </w:tcPr>
          <w:p w14:paraId="5EFF4088"/>
        </w:tc>
        <w:tc>
          <w:tcPr>
            <w:tcW w:w="974" w:type="dxa"/>
            <w:tcBorders>
              <w:top w:val="single" w:color="auto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015B9AB8">
            <w:pPr>
              <w:jc w:val="center"/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2"/>
            <w:tcBorders>
              <w:top w:val="single" w:color="auto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324B3B3E">
            <w:pPr>
              <w:jc w:val="center"/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color="auto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0B2C8E6C">
            <w:pPr>
              <w:jc w:val="center"/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3"/>
            <w:tcBorders>
              <w:top w:val="single" w:color="auto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47607C7E">
            <w:pPr>
              <w:jc w:val="center"/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5B94D942">
            <w:pPr>
              <w:jc w:val="center"/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Godina</w:t>
            </w:r>
          </w:p>
        </w:tc>
      </w:tr>
      <w:tr w14:paraId="3E45C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2" w:type="dxa"/>
            <w:gridSpan w:val="1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05EF0955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sz w:val="12"/>
                <w:vertAlign w:val="superscript"/>
              </w:rPr>
            </w:pPr>
          </w:p>
        </w:tc>
      </w:tr>
      <w:tr w14:paraId="4B54C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15DA983F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</w:tcPr>
          <w:p w14:paraId="7E0F6F64">
            <w:pPr>
              <w:jc w:val="both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Broj sudionika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</w:tcPr>
          <w:p w14:paraId="31314C9C">
            <w:pPr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Upisati broj</w:t>
            </w:r>
          </w:p>
        </w:tc>
      </w:tr>
      <w:tr w14:paraId="61498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2F2F2"/>
          </w:tcPr>
          <w:p w14:paraId="0F0144EC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2F2F2"/>
            <w:vAlign w:val="center"/>
          </w:tcPr>
          <w:p w14:paraId="3EBDD159">
            <w:pPr>
              <w:jc w:val="right"/>
            </w:pPr>
            <w:r>
              <w:rPr>
                <w:rFonts w:eastAsia="Calibri"/>
                <w:sz w:val="22"/>
                <w:szCs w:val="22"/>
              </w:rPr>
              <w:t xml:space="preserve">a) 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F2F2F2"/>
            <w:vAlign w:val="center"/>
          </w:tcPr>
          <w:p w14:paraId="13152557">
            <w:r>
              <w:rPr>
                <w:rFonts w:eastAsia="Calibri"/>
                <w:sz w:val="22"/>
                <w:szCs w:val="22"/>
              </w:rPr>
              <w:t>Predviđeni broj učenika</w:t>
            </w:r>
          </w:p>
        </w:tc>
        <w:tc>
          <w:tcPr>
            <w:tcW w:w="1660" w:type="dxa"/>
            <w:gridSpan w:val="2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7BC10680">
            <w:pPr>
              <w:rPr>
                <w:b/>
              </w:rPr>
            </w:pPr>
            <w:r>
              <w:t>42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  <w:vAlign w:val="center"/>
          </w:tcPr>
          <w:p w14:paraId="37235390">
            <w:r>
              <w:rPr>
                <w:rFonts w:eastAsia="Calibri"/>
                <w:sz w:val="22"/>
                <w:szCs w:val="22"/>
              </w:rPr>
              <w:t>s mogućnošću odstupanja za tri učenika</w:t>
            </w:r>
          </w:p>
        </w:tc>
      </w:tr>
      <w:tr w14:paraId="03A00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2F2F2"/>
          </w:tcPr>
          <w:p w14:paraId="5CC9A369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2F2F2"/>
          </w:tcPr>
          <w:p w14:paraId="3E8EDC45">
            <w:pPr>
              <w:jc w:val="right"/>
            </w:pPr>
            <w:r>
              <w:rPr>
                <w:rFonts w:eastAsia="Calibri"/>
                <w:sz w:val="22"/>
                <w:szCs w:val="22"/>
              </w:rPr>
              <w:t xml:space="preserve">b) 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F2F2F2"/>
          </w:tcPr>
          <w:p w14:paraId="09A516D7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Predviđeni broj učitelja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1D69EC6E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14:paraId="74716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2F2F2"/>
          </w:tcPr>
          <w:p w14:paraId="2D0EABB5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2F2F2"/>
          </w:tcPr>
          <w:p w14:paraId="26DE1B38">
            <w:pPr>
              <w:tabs>
                <w:tab w:val="left" w:pos="499"/>
              </w:tabs>
              <w:jc w:val="right"/>
              <w:rPr>
                <w:color w:val="FF0000"/>
              </w:rPr>
            </w:pPr>
            <w:r>
              <w:rPr>
                <w:rFonts w:eastAsia="Calibri"/>
                <w:sz w:val="22"/>
                <w:szCs w:val="22"/>
              </w:rPr>
              <w:t xml:space="preserve">c) 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F2F2F2"/>
          </w:tcPr>
          <w:p w14:paraId="31C6EC5E">
            <w:pPr>
              <w:tabs>
                <w:tab w:val="left" w:pos="499"/>
              </w:tabs>
              <w:jc w:val="both"/>
              <w:rPr>
                <w:color w:val="FF0000"/>
              </w:rPr>
            </w:pPr>
            <w:r>
              <w:rPr>
                <w:rFonts w:eastAsia="Calibri"/>
                <w:sz w:val="22"/>
                <w:szCs w:val="22"/>
              </w:rPr>
              <w:t>Očekivani broj gratis ponuda za učenike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37668E64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14:paraId="28537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2" w:type="dxa"/>
            <w:gridSpan w:val="1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3E88FCB5">
            <w:pPr>
              <w:pStyle w:val="5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10"/>
              </w:rPr>
            </w:pPr>
          </w:p>
        </w:tc>
      </w:tr>
      <w:tr w14:paraId="54013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2652F43D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</w:tcPr>
          <w:p w14:paraId="577091F7">
            <w:pPr>
              <w:jc w:val="both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Plan puta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</w:tcPr>
          <w:p w14:paraId="149C875A">
            <w:pPr>
              <w:jc w:val="center"/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Upisati traženo</w:t>
            </w:r>
          </w:p>
        </w:tc>
      </w:tr>
      <w:tr w14:paraId="001A3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4E255A35">
            <w:pPr>
              <w:rPr>
                <w:b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FFFFFF"/>
          </w:tcPr>
          <w:p w14:paraId="0A0287BD">
            <w:pPr>
              <w:jc w:val="both"/>
              <w:rPr>
                <w:b/>
              </w:rPr>
            </w:pPr>
            <w:r>
              <w:rPr>
                <w:rFonts w:eastAsia="Calibri"/>
                <w:sz w:val="22"/>
                <w:szCs w:val="22"/>
              </w:rPr>
              <w:t>Mjesto polaska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FFFFFF"/>
          </w:tcPr>
          <w:p w14:paraId="1E1E0107">
            <w:pPr>
              <w:jc w:val="both"/>
            </w:pPr>
            <w:r>
              <w:rPr>
                <w:b/>
              </w:rPr>
              <w:t>Varaždin</w:t>
            </w:r>
          </w:p>
        </w:tc>
      </w:tr>
      <w:tr w14:paraId="10D6E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0910E9DE">
            <w:pPr>
              <w:rPr>
                <w:b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FFFFFF"/>
          </w:tcPr>
          <w:p w14:paraId="68E88DB0">
            <w:pPr>
              <w:jc w:val="both"/>
              <w:rPr>
                <w:b/>
              </w:rPr>
            </w:pPr>
            <w:r>
              <w:rPr>
                <w:rFonts w:eastAsia="Calibri"/>
                <w:sz w:val="22"/>
                <w:szCs w:val="22"/>
              </w:rPr>
              <w:t>Usputna odredišta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FFFFFF"/>
          </w:tcPr>
          <w:p w14:paraId="3C908F51">
            <w:pPr>
              <w:jc w:val="both"/>
              <w:rPr>
                <w:sz w:val="20"/>
                <w:szCs w:val="20"/>
              </w:rPr>
            </w:pPr>
          </w:p>
        </w:tc>
      </w:tr>
      <w:tr w14:paraId="0BEBF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1E764D47">
            <w:pPr>
              <w:rPr>
                <w:b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FFFFFF"/>
          </w:tcPr>
          <w:p w14:paraId="3B7F5D02">
            <w:pPr>
              <w:jc w:val="both"/>
              <w:rPr>
                <w:b/>
              </w:rPr>
            </w:pPr>
            <w:r>
              <w:rPr>
                <w:rFonts w:eastAsia="Calibri"/>
                <w:sz w:val="22"/>
                <w:szCs w:val="22"/>
              </w:rPr>
              <w:t>Krajnji cilj putovanja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FFFFFF"/>
          </w:tcPr>
          <w:p w14:paraId="201FE2C1">
            <w:pPr>
              <w:jc w:val="both"/>
            </w:pPr>
            <w:r>
              <w:rPr>
                <w:b/>
              </w:rPr>
              <w:t xml:space="preserve">1. dan Verona – </w:t>
            </w:r>
            <w:r>
              <w:t>razgled grada uz lokalnog vodiča</w:t>
            </w:r>
            <w:r>
              <w:rPr>
                <w:b/>
              </w:rPr>
              <w:t xml:space="preserve">, </w:t>
            </w:r>
            <w:r>
              <w:t>vožnja do Sirmionea – kratki razgled i vožnja jezerom Garda - slobodno vrijeme. Smještaj u hotel, večera, noćenje.</w:t>
            </w:r>
          </w:p>
          <w:p w14:paraId="024AD577">
            <w:pPr>
              <w:jc w:val="both"/>
              <w:rPr>
                <w:b/>
              </w:rPr>
            </w:pPr>
            <w:r>
              <w:rPr>
                <w:b/>
              </w:rPr>
              <w:t xml:space="preserve">2. dan Gardaland </w:t>
            </w:r>
          </w:p>
        </w:tc>
      </w:tr>
      <w:tr w14:paraId="18FA7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2" w:type="dxa"/>
            <w:gridSpan w:val="1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767F9EC2">
            <w:pPr>
              <w:pStyle w:val="5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14:paraId="4ABC2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5B8CA59A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</w:tcPr>
          <w:p w14:paraId="3DB9DE1C">
            <w:pPr>
              <w:jc w:val="both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Vrsta prijevoza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</w:tcPr>
          <w:p w14:paraId="1E8AB7DC">
            <w:pPr>
              <w:pStyle w:val="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Traženo označiti ili dopisati kombinacije</w:t>
            </w:r>
          </w:p>
        </w:tc>
      </w:tr>
      <w:tr w14:paraId="03866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2ED7CBB4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27AE7D7A">
            <w:pPr>
              <w:pStyle w:val="5"/>
              <w:spacing w:after="0" w:line="240" w:lineRule="auto"/>
              <w:ind w:left="33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6C1076ED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Autobus </w:t>
            </w:r>
            <w:r>
              <w:rPr>
                <w:b/>
                <w:bCs/>
                <w:sz w:val="22"/>
                <w:szCs w:val="22"/>
              </w:rPr>
              <w:t>koji udovoljava zakonskim propisima za prijevoz učenika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37E26696">
            <w:pPr>
              <w:jc w:val="both"/>
            </w:pPr>
            <w:r>
              <w:t>Autobus s minimalno 55 sjedala, sa širim razmakom između sjedala.</w:t>
            </w:r>
          </w:p>
        </w:tc>
      </w:tr>
      <w:tr w14:paraId="00238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55D0448A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31E25539">
            <w:pPr>
              <w:pStyle w:val="5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52EC458C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Vlak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4D34DD88">
            <w:pPr>
              <w:pStyle w:val="5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14:paraId="65E0C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6D83F755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7AB469FE">
            <w:pPr>
              <w:pStyle w:val="5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76533612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Brod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714E5A08">
            <w:pPr>
              <w:pStyle w:val="5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</w:tr>
      <w:tr w14:paraId="026A4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7BCE6270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37A36237">
            <w:pPr>
              <w:pStyle w:val="5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11FBB7D1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Zrakoplov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00C78C9E">
            <w:pPr>
              <w:pStyle w:val="5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14:paraId="3252C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42F2D4ED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78DF5229">
            <w:pPr>
              <w:pStyle w:val="5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2A5FDA1E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Kombinirani prijevoz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3A3F880A">
            <w:pPr>
              <w:pStyle w:val="5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</w:tc>
      </w:tr>
      <w:tr w14:paraId="5CDA5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2" w:type="dxa"/>
            <w:gridSpan w:val="1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2D422035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14:paraId="52429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3E8854B7">
            <w:pPr>
              <w:jc w:val="right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nil"/>
              <w:right w:val="single" w:color="A6A6A6" w:sz="4" w:space="0"/>
            </w:tcBorders>
            <w:shd w:val="clear" w:color="auto" w:fill="D9D9D9"/>
            <w:vAlign w:val="center"/>
          </w:tcPr>
          <w:p w14:paraId="0F26C959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Smještaj i prehrana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5E071F24">
            <w:pPr>
              <w:pStyle w:val="5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Označiti s X  jednu ili više mogućnosti smještaja</w:t>
            </w:r>
          </w:p>
        </w:tc>
      </w:tr>
      <w:tr w14:paraId="0BC24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5EB52C90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nil"/>
            </w:tcBorders>
            <w:shd w:val="clear" w:color="auto" w:fill="FFFFFF"/>
          </w:tcPr>
          <w:p w14:paraId="677B89D8">
            <w:pPr>
              <w:jc w:val="right"/>
            </w:pPr>
            <w:r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3048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FFFFFF"/>
          </w:tcPr>
          <w:p w14:paraId="09641523">
            <w:r>
              <w:rPr>
                <w:rFonts w:eastAsia="Calibri"/>
                <w:sz w:val="22"/>
                <w:szCs w:val="22"/>
              </w:rPr>
              <w:t>Hostel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FFFFFF"/>
            <w:vAlign w:val="center"/>
          </w:tcPr>
          <w:p w14:paraId="5F8BA83E">
            <w:pPr>
              <w:rPr>
                <w:i/>
                <w:strike/>
              </w:rPr>
            </w:pPr>
          </w:p>
        </w:tc>
      </w:tr>
      <w:tr w14:paraId="18842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37EF86A0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nil"/>
            </w:tcBorders>
            <w:shd w:val="clear" w:color="auto" w:fill="FFFFFF"/>
          </w:tcPr>
          <w:p w14:paraId="7B0C6C88">
            <w:pPr>
              <w:jc w:val="right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b)</w:t>
            </w:r>
          </w:p>
        </w:tc>
        <w:tc>
          <w:tcPr>
            <w:tcW w:w="3048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FFFFFF"/>
          </w:tcPr>
          <w:p w14:paraId="26AC9764">
            <w:pPr>
              <w:ind w:left="24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Hotel 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FFFFFF"/>
            <w:vAlign w:val="center"/>
          </w:tcPr>
          <w:p w14:paraId="06482370">
            <w:pPr>
              <w:pStyle w:val="5"/>
              <w:spacing w:after="0" w:line="240" w:lineRule="auto"/>
              <w:ind w:left="34" w:hanging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*  </w:t>
            </w:r>
          </w:p>
        </w:tc>
      </w:tr>
      <w:tr w14:paraId="2EB30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2204EB6F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nil"/>
            </w:tcBorders>
            <w:shd w:val="clear" w:color="auto" w:fill="FFFFFF"/>
          </w:tcPr>
          <w:p w14:paraId="31C8BD31">
            <w:pPr>
              <w:jc w:val="right"/>
            </w:pPr>
            <w:r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3048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FFFFFF"/>
          </w:tcPr>
          <w:p w14:paraId="7D0EDFA8">
            <w:r>
              <w:rPr>
                <w:rFonts w:eastAsia="Calibri"/>
                <w:sz w:val="22"/>
                <w:szCs w:val="22"/>
              </w:rPr>
              <w:t>Pansion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FFFFFF"/>
            <w:vAlign w:val="center"/>
          </w:tcPr>
          <w:p w14:paraId="3EA72E96">
            <w:pPr>
              <w:rPr>
                <w:i/>
                <w:strike/>
              </w:rPr>
            </w:pPr>
          </w:p>
        </w:tc>
      </w:tr>
      <w:tr w14:paraId="35213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246F7E43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nil"/>
            </w:tcBorders>
            <w:shd w:val="clear" w:color="auto" w:fill="FFFFFF"/>
          </w:tcPr>
          <w:p w14:paraId="644B923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d)</w:t>
            </w:r>
          </w:p>
        </w:tc>
        <w:tc>
          <w:tcPr>
            <w:tcW w:w="3048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FFFFFF"/>
          </w:tcPr>
          <w:p w14:paraId="4234A1C4">
            <w:pPr>
              <w:jc w:val="both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Prehrana na bazi polupansiona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FFFFFF"/>
            <w:vAlign w:val="center"/>
          </w:tcPr>
          <w:p w14:paraId="782EC3FA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</w:tr>
      <w:tr w14:paraId="3F567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57458A2C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nil"/>
            </w:tcBorders>
            <w:shd w:val="clear" w:color="auto" w:fill="FFFFFF"/>
            <w:vAlign w:val="center"/>
          </w:tcPr>
          <w:p w14:paraId="21D2A788">
            <w:pPr>
              <w:tabs>
                <w:tab w:val="left" w:pos="517"/>
                <w:tab w:val="left" w:pos="605"/>
              </w:tabs>
              <w:jc w:val="right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e)</w:t>
            </w:r>
          </w:p>
          <w:p w14:paraId="2971D550">
            <w:pPr>
              <w:tabs>
                <w:tab w:val="left" w:pos="517"/>
                <w:tab w:val="left" w:pos="605"/>
              </w:tabs>
              <w:jc w:val="right"/>
            </w:pPr>
          </w:p>
        </w:tc>
        <w:tc>
          <w:tcPr>
            <w:tcW w:w="3048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FFFFFF"/>
            <w:vAlign w:val="center"/>
          </w:tcPr>
          <w:p w14:paraId="0F112DCA">
            <w:pPr>
              <w:tabs>
                <w:tab w:val="left" w:pos="517"/>
                <w:tab w:val="left" w:pos="605"/>
              </w:tabs>
              <w:ind w:left="12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Prehrana na bazi punoga</w:t>
            </w:r>
          </w:p>
          <w:p w14:paraId="21165C0D">
            <w:pPr>
              <w:tabs>
                <w:tab w:val="left" w:pos="517"/>
                <w:tab w:val="left" w:pos="605"/>
              </w:tabs>
              <w:ind w:left="12"/>
            </w:pPr>
            <w:r>
              <w:rPr>
                <w:rFonts w:eastAsia="Calibri"/>
                <w:sz w:val="22"/>
                <w:szCs w:val="22"/>
              </w:rPr>
              <w:t>pansiona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FFFFFF"/>
            <w:vAlign w:val="center"/>
          </w:tcPr>
          <w:p w14:paraId="71D62501">
            <w:pPr>
              <w:rPr>
                <w:i/>
                <w:strike/>
              </w:rPr>
            </w:pPr>
          </w:p>
        </w:tc>
      </w:tr>
      <w:tr w14:paraId="04FF5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746F508C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nil"/>
            </w:tcBorders>
            <w:shd w:val="clear" w:color="auto" w:fill="FFFFFF"/>
          </w:tcPr>
          <w:p w14:paraId="6D71F15C">
            <w:pPr>
              <w:jc w:val="right"/>
            </w:pPr>
            <w:r>
              <w:rPr>
                <w:rFonts w:eastAsia="Calibri"/>
                <w:sz w:val="22"/>
                <w:szCs w:val="22"/>
              </w:rPr>
              <w:t>f)</w:t>
            </w:r>
          </w:p>
        </w:tc>
        <w:tc>
          <w:tcPr>
            <w:tcW w:w="3048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FFFFFF"/>
          </w:tcPr>
          <w:p w14:paraId="474542D8">
            <w:r>
              <w:rPr>
                <w:rFonts w:eastAsia="Calibri"/>
                <w:sz w:val="22"/>
                <w:szCs w:val="22"/>
              </w:rPr>
              <w:t xml:space="preserve">Drugo </w:t>
            </w:r>
            <w:r>
              <w:rPr>
                <w:rFonts w:eastAsia="Calibri"/>
                <w:i/>
                <w:sz w:val="22"/>
                <w:szCs w:val="22"/>
              </w:rPr>
              <w:t>(upisati što se traži)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FFFFFF"/>
            <w:vAlign w:val="center"/>
          </w:tcPr>
          <w:p w14:paraId="47222C04">
            <w:r>
              <w:t>hrvatski menu (pojačani doručak)/švedski stol</w:t>
            </w:r>
          </w:p>
        </w:tc>
      </w:tr>
      <w:tr w14:paraId="07389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2" w:type="dxa"/>
            <w:gridSpan w:val="1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53A8A116">
            <w:pPr>
              <w:pStyle w:val="5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14:paraId="6A9FF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22167F33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10.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  <w:vAlign w:val="center"/>
          </w:tcPr>
          <w:p w14:paraId="541A9800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U cijenu ponude uračunati: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1B4614FD">
            <w:pPr>
              <w:pStyle w:val="5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i/>
                <w:color w:val="FF0000"/>
              </w:rPr>
            </w:pPr>
            <w:r>
              <w:rPr>
                <w:rFonts w:ascii="Times New Roman" w:hAnsi="Times New Roman"/>
                <w:i/>
              </w:rPr>
              <w:t>Upisati traženo s imenima svakog muzeja, nacionalnog parka ili parka prirode, dvorca, grada, radionice i sl. ili označiti s X  (za  e)</w:t>
            </w:r>
          </w:p>
        </w:tc>
      </w:tr>
      <w:tr w14:paraId="0E46D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14FAA918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6F35B550">
            <w:pPr>
              <w:pStyle w:val="5"/>
              <w:spacing w:after="0" w:line="240" w:lineRule="auto"/>
              <w:ind w:left="33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  <w:shd w:val="clear" w:color="auto" w:fill="auto"/>
          </w:tcPr>
          <w:p w14:paraId="7A79B5B8">
            <w:pPr>
              <w:jc w:val="both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Ulaznice 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auto"/>
          </w:tcPr>
          <w:p w14:paraId="2A3D5732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Vožnja brodom, ulaznice za Gardaland.</w:t>
            </w:r>
          </w:p>
        </w:tc>
      </w:tr>
      <w:tr w14:paraId="5423C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4F8CA593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61B8D23D">
            <w:pPr>
              <w:pStyle w:val="5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  <w:shd w:val="clear" w:color="auto" w:fill="auto"/>
          </w:tcPr>
          <w:p w14:paraId="0A666633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Sudjelovanje u radionicama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auto"/>
          </w:tcPr>
          <w:p w14:paraId="156B658E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14:paraId="4AC62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7B8EE550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34002067">
            <w:pPr>
              <w:pStyle w:val="5"/>
              <w:spacing w:after="0" w:line="240" w:lineRule="auto"/>
              <w:ind w:left="33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  <w:shd w:val="clear" w:color="auto" w:fill="auto"/>
          </w:tcPr>
          <w:p w14:paraId="03E7F074">
            <w:pPr>
              <w:jc w:val="both"/>
              <w:rPr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Vodiča za razgled grada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auto"/>
          </w:tcPr>
          <w:p w14:paraId="74004E3B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Lokalni turistički vodič za razgled Verone.</w:t>
            </w:r>
          </w:p>
        </w:tc>
      </w:tr>
      <w:tr w14:paraId="10E29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2DF46D6E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1516EEE1">
            <w:pPr>
              <w:pStyle w:val="5"/>
              <w:spacing w:after="0" w:line="240" w:lineRule="auto"/>
              <w:ind w:left="33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d)          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  <w:shd w:val="clear" w:color="auto" w:fill="auto"/>
          </w:tcPr>
          <w:p w14:paraId="2BD6E004">
            <w:pPr>
              <w:jc w:val="both"/>
              <w:rPr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Drugi zahtjevi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auto"/>
          </w:tcPr>
          <w:p w14:paraId="6D5CCEB8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1. Pokrivanje svih troškova nastavnika pratitelja od strane agencije</w:t>
            </w:r>
          </w:p>
          <w:p w14:paraId="1C735DCF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2. Mogućnost otplate na rate</w:t>
            </w:r>
          </w:p>
        </w:tc>
      </w:tr>
      <w:tr w14:paraId="05EBB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5FB4B791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  <w:vAlign w:val="center"/>
          </w:tcPr>
          <w:p w14:paraId="32F31450">
            <w:pPr>
              <w:pStyle w:val="5"/>
              <w:spacing w:after="0" w:line="240" w:lineRule="auto"/>
              <w:ind w:left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  <w:shd w:val="clear" w:color="auto" w:fill="auto"/>
          </w:tcPr>
          <w:p w14:paraId="325F0459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 xml:space="preserve">Prijedlog dodatnih sadržaja koji mogu pridonijeti kvaliteti realizacije 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auto"/>
          </w:tcPr>
          <w:p w14:paraId="0236A885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14:paraId="00DC9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3EB7ED15">
            <w:pPr>
              <w:rPr>
                <w:b/>
                <w:sz w:val="6"/>
              </w:rPr>
            </w:pPr>
          </w:p>
        </w:tc>
        <w:tc>
          <w:tcPr>
            <w:tcW w:w="921" w:type="dxa"/>
            <w:gridSpan w:val="4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310F1337">
            <w:pPr>
              <w:pStyle w:val="5"/>
              <w:spacing w:after="0" w:line="240" w:lineRule="auto"/>
              <w:ind w:left="33"/>
              <w:jc w:val="both"/>
              <w:rPr>
                <w:rFonts w:ascii="Times New Roman" w:hAnsi="Times New Roman"/>
                <w:sz w:val="6"/>
              </w:rPr>
            </w:pPr>
          </w:p>
        </w:tc>
        <w:tc>
          <w:tcPr>
            <w:tcW w:w="2667" w:type="dxa"/>
            <w:gridSpan w:val="2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2A60F24F">
            <w:pPr>
              <w:jc w:val="both"/>
              <w:rPr>
                <w:b/>
                <w:sz w:val="6"/>
              </w:rPr>
            </w:pP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643C858E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14:paraId="10A06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2973F3D7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11.</w:t>
            </w:r>
          </w:p>
        </w:tc>
        <w:tc>
          <w:tcPr>
            <w:tcW w:w="5248" w:type="dxa"/>
            <w:gridSpan w:val="8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  <w:vAlign w:val="center"/>
          </w:tcPr>
          <w:p w14:paraId="605E5785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</w:tcPr>
          <w:p w14:paraId="1E507B8C">
            <w:pPr>
              <w:pStyle w:val="5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Traženo označiti s X ili dopisati (za br. 12)</w:t>
            </w:r>
          </w:p>
        </w:tc>
      </w:tr>
      <w:tr w14:paraId="061D3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758802A0">
            <w:pPr>
              <w:rPr>
                <w:b/>
              </w:rPr>
            </w:pPr>
          </w:p>
        </w:tc>
        <w:tc>
          <w:tcPr>
            <w:tcW w:w="528" w:type="dxa"/>
            <w:gridSpan w:val="2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7DD99A53">
            <w:pPr>
              <w:pStyle w:val="5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</w:t>
            </w:r>
          </w:p>
          <w:p w14:paraId="20025911">
            <w:pPr>
              <w:pStyle w:val="5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720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  <w:shd w:val="clear" w:color="auto" w:fill="auto"/>
          </w:tcPr>
          <w:p w14:paraId="151F9ED8">
            <w:pPr>
              <w:pStyle w:val="5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posljedica nesretnoga slučaja i bolesti na </w:t>
            </w:r>
          </w:p>
          <w:p w14:paraId="791D8AC0">
            <w:pPr>
              <w:pStyle w:val="5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putovanju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auto"/>
          </w:tcPr>
          <w:p w14:paraId="7D60D01F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x</w:t>
            </w:r>
          </w:p>
        </w:tc>
      </w:tr>
      <w:tr w14:paraId="03C73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29C1262B">
            <w:pPr>
              <w:rPr>
                <w:b/>
              </w:rPr>
            </w:pPr>
          </w:p>
        </w:tc>
        <w:tc>
          <w:tcPr>
            <w:tcW w:w="528" w:type="dxa"/>
            <w:gridSpan w:val="2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  <w:vAlign w:val="center"/>
          </w:tcPr>
          <w:p w14:paraId="71E20CA5">
            <w:pPr>
              <w:pStyle w:val="5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4720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  <w:shd w:val="clear" w:color="auto" w:fill="auto"/>
          </w:tcPr>
          <w:p w14:paraId="080C0BA8">
            <w:pPr>
              <w:pStyle w:val="5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zdravstvenog osiguranja za vrijeme puta i boravka u inozemstvu 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auto"/>
          </w:tcPr>
          <w:p w14:paraId="5127ED4B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</w:p>
        </w:tc>
      </w:tr>
      <w:tr w14:paraId="2BC59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0CC01FD4">
            <w:pPr>
              <w:rPr>
                <w:b/>
              </w:rPr>
            </w:pPr>
          </w:p>
        </w:tc>
        <w:tc>
          <w:tcPr>
            <w:tcW w:w="528" w:type="dxa"/>
            <w:gridSpan w:val="2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4191CE73">
            <w:pPr>
              <w:pStyle w:val="5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c)</w:t>
            </w:r>
          </w:p>
        </w:tc>
        <w:tc>
          <w:tcPr>
            <w:tcW w:w="4720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  <w:shd w:val="clear" w:color="auto" w:fill="auto"/>
          </w:tcPr>
          <w:p w14:paraId="11A9E1BB">
            <w:pPr>
              <w:pStyle w:val="5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otkaza putovanja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auto"/>
          </w:tcPr>
          <w:p w14:paraId="3D456F24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Individualno prema odluci roditelja.</w:t>
            </w:r>
          </w:p>
        </w:tc>
      </w:tr>
      <w:tr w14:paraId="64BFA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5672EAEB">
            <w:pPr>
              <w:rPr>
                <w:b/>
              </w:rPr>
            </w:pPr>
          </w:p>
        </w:tc>
        <w:tc>
          <w:tcPr>
            <w:tcW w:w="528" w:type="dxa"/>
            <w:gridSpan w:val="2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  <w:vAlign w:val="center"/>
          </w:tcPr>
          <w:p w14:paraId="11AB2FFC">
            <w:pPr>
              <w:pStyle w:val="5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d)</w:t>
            </w:r>
          </w:p>
        </w:tc>
        <w:tc>
          <w:tcPr>
            <w:tcW w:w="4720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  <w:shd w:val="clear" w:color="auto" w:fill="auto"/>
          </w:tcPr>
          <w:p w14:paraId="6F5C9EA0">
            <w:pPr>
              <w:pStyle w:val="5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troškova pomoći povratka u mjesto polazišta u </w:t>
            </w:r>
          </w:p>
          <w:p w14:paraId="4F3E5649">
            <w:pPr>
              <w:pStyle w:val="5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auto"/>
          </w:tcPr>
          <w:p w14:paraId="25811998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14:paraId="68A83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27372BF6">
            <w:pPr>
              <w:rPr>
                <w:b/>
              </w:rPr>
            </w:pPr>
          </w:p>
        </w:tc>
        <w:tc>
          <w:tcPr>
            <w:tcW w:w="528" w:type="dxa"/>
            <w:gridSpan w:val="2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0A9E5409">
            <w:pPr>
              <w:pStyle w:val="5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e)</w:t>
            </w:r>
          </w:p>
        </w:tc>
        <w:tc>
          <w:tcPr>
            <w:tcW w:w="4720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  <w:shd w:val="clear" w:color="auto" w:fill="auto"/>
          </w:tcPr>
          <w:p w14:paraId="770AA4AC">
            <w:pPr>
              <w:pStyle w:val="5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 w:eastAsia="Arial Unicode MS"/>
                <w:bCs/>
                <w:lang w:eastAsia="hr-HR"/>
              </w:rPr>
              <w:t>oštećenja i gubitka prtljage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auto"/>
          </w:tcPr>
          <w:p w14:paraId="6E5C5EA8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14:paraId="52B3F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2" w:type="dxa"/>
            <w:gridSpan w:val="1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192F9D58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        Dostava ponuda</w:t>
            </w:r>
          </w:p>
        </w:tc>
      </w:tr>
      <w:tr w14:paraId="2024A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5DCA28D5">
            <w:pPr>
              <w:rPr>
                <w:b/>
              </w:rPr>
            </w:pPr>
          </w:p>
        </w:tc>
        <w:tc>
          <w:tcPr>
            <w:tcW w:w="2378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2F8D5430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Rok dostave ponuda je </w:t>
            </w:r>
          </w:p>
        </w:tc>
        <w:tc>
          <w:tcPr>
            <w:tcW w:w="2870" w:type="dxa"/>
            <w:gridSpan w:val="3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5BE382FD">
            <w:pPr>
              <w:pStyle w:val="5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hr-HR"/>
              </w:rPr>
              <w:t>d</w:t>
            </w:r>
            <w:r>
              <w:rPr>
                <w:rFonts w:ascii="Times New Roman" w:hAnsi="Times New Roman"/>
              </w:rPr>
              <w:t>o 27. 10. 2026.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center"/>
          </w:tcPr>
          <w:p w14:paraId="4224FDAD">
            <w:pPr>
              <w:pStyle w:val="5"/>
              <w:spacing w:after="0" w:line="240" w:lineRule="auto"/>
              <w:ind w:left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 (datum)</w:t>
            </w:r>
          </w:p>
        </w:tc>
      </w:tr>
      <w:tr w14:paraId="340D9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2" w:type="dxa"/>
            <w:gridSpan w:val="9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38301EBC">
            <w:pPr>
              <w:pStyle w:val="5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Javno otvaranje ponuda održat će se u Školi dana</w:t>
            </w:r>
          </w:p>
        </w:tc>
        <w:tc>
          <w:tcPr>
            <w:tcW w:w="1581" w:type="dxa"/>
            <w:gridSpan w:val="5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2917E026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4.11.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>2026.</w:t>
            </w:r>
          </w:p>
        </w:tc>
        <w:tc>
          <w:tcPr>
            <w:tcW w:w="1629" w:type="dxa"/>
            <w:gridSpan w:val="2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13FEE115">
            <w:pPr>
              <w:pStyle w:val="5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 18</w:t>
            </w:r>
            <w:r>
              <w:rPr>
                <w:rFonts w:hint="default" w:ascii="Times New Roman" w:hAnsi="Times New Roman"/>
                <w:lang w:val="hr-HR"/>
              </w:rPr>
              <w:t>:</w:t>
            </w:r>
            <w:r>
              <w:rPr>
                <w:rFonts w:ascii="Times New Roman" w:hAnsi="Times New Roman"/>
              </w:rPr>
              <w:t>00 sati.</w:t>
            </w:r>
          </w:p>
        </w:tc>
      </w:tr>
    </w:tbl>
    <w:p w14:paraId="09470FD8">
      <w:pPr>
        <w:spacing w:before="120" w:after="120"/>
        <w:rPr>
          <w:sz w:val="16"/>
          <w:szCs w:val="16"/>
        </w:rPr>
      </w:pPr>
    </w:p>
    <w:p w14:paraId="0637913D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1.</w:t>
      </w:r>
      <w:r>
        <w:rPr>
          <w:sz w:val="20"/>
          <w:szCs w:val="20"/>
        </w:rPr>
        <w:tab/>
      </w:r>
      <w:r>
        <w:rPr>
          <w:sz w:val="20"/>
          <w:szCs w:val="20"/>
        </w:rPr>
        <w:t>Prije potpisivanja ugovora za ponudu odabrani davatelj usluga dužan je dostaviti ili dati školi na uvid:</w:t>
      </w:r>
    </w:p>
    <w:p w14:paraId="1CCB7461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>a)</w:t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Dokaz o registraciji (preslika izvatka iz sudskog ili obrtnog registra) iz kojeg je razvidno da je davatelj usluga registriran za obavljanje djelatnosti turističke agencije. </w:t>
      </w:r>
    </w:p>
    <w:p w14:paraId="443C6EF3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>b)</w:t>
      </w:r>
      <w:r>
        <w:rPr>
          <w:sz w:val="20"/>
          <w:szCs w:val="20"/>
        </w:rPr>
        <w:tab/>
      </w:r>
      <w:r>
        <w:rPr>
          <w:sz w:val="20"/>
          <w:szCs w:val="20"/>
        </w:rPr>
        <w:t>Presliku rješenja nadležnog ureda državne uprave o ispunjavanju propisanih uvjeta za pružanje usluga turističke agencije – organiziranje paket-aranžmana, sklapanje ugovora i provedba ugovora o paket-aranžmanu, organizaciji izleta, sklapanje i provedba ugovora o izletu.</w:t>
      </w:r>
    </w:p>
    <w:p w14:paraId="5D794594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</w:r>
      <w:r>
        <w:rPr>
          <w:sz w:val="20"/>
          <w:szCs w:val="20"/>
        </w:rPr>
        <w:t>Mjesec dana prije realizacije ugovora odabrani davatelj usluga dužan je dostaviti ili dati školi na uvid:</w:t>
      </w:r>
    </w:p>
    <w:p w14:paraId="106F2EC9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>a)</w:t>
      </w:r>
      <w:r>
        <w:rPr>
          <w:sz w:val="20"/>
          <w:szCs w:val="20"/>
        </w:rPr>
        <w:tab/>
      </w:r>
      <w:r>
        <w:rPr>
          <w:sz w:val="20"/>
          <w:szCs w:val="20"/>
        </w:rPr>
        <w:t>dokaz o osiguranju jamčevine (za višednevnu ekskurziju ili višednevnu terensku nastavu).</w:t>
      </w:r>
    </w:p>
    <w:p w14:paraId="14629DB4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>b)</w:t>
      </w:r>
      <w:r>
        <w:rPr>
          <w:sz w:val="20"/>
          <w:szCs w:val="20"/>
        </w:rPr>
        <w:tab/>
      </w:r>
      <w:r>
        <w:rPr>
          <w:sz w:val="20"/>
          <w:szCs w:val="20"/>
        </w:rPr>
        <w:t>dokaz o osiguranju od odgovornosti za štetu koju turistička agencija prouzroči neispunjenjem, djelomičnim ispunjenjem ili neurednim ispunjenjem obveza iz paket-aranžmana (preslika polica).</w:t>
      </w:r>
    </w:p>
    <w:p w14:paraId="2648BD36">
      <w:pPr>
        <w:spacing w:before="120" w:after="120"/>
        <w:rPr>
          <w:sz w:val="20"/>
          <w:szCs w:val="20"/>
        </w:rPr>
      </w:pPr>
    </w:p>
    <w:p w14:paraId="4F8F8AA5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Napomena:</w:t>
      </w:r>
    </w:p>
    <w:p w14:paraId="50C6C776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1)</w:t>
      </w:r>
      <w:r>
        <w:rPr>
          <w:sz w:val="20"/>
          <w:szCs w:val="20"/>
        </w:rPr>
        <w:tab/>
      </w:r>
      <w:r>
        <w:rPr>
          <w:sz w:val="20"/>
          <w:szCs w:val="20"/>
        </w:rPr>
        <w:t>Pristigle ponude trebaju sadržavati i u cijenu uključivati:</w:t>
      </w:r>
    </w:p>
    <w:p w14:paraId="74DEECCE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>a) prijevoz sudionika isključivo prijevoznim sredstvima koji udovoljavaju propisima</w:t>
      </w:r>
    </w:p>
    <w:p w14:paraId="272F8D1A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 xml:space="preserve">b) osiguranje odgovornosti i jamčevine </w:t>
      </w:r>
    </w:p>
    <w:p w14:paraId="6644F86F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2)</w:t>
      </w:r>
      <w:r>
        <w:rPr>
          <w:sz w:val="20"/>
          <w:szCs w:val="20"/>
        </w:rPr>
        <w:tab/>
      </w:r>
      <w:r>
        <w:rPr>
          <w:sz w:val="20"/>
          <w:szCs w:val="20"/>
        </w:rPr>
        <w:t>Ponude trebaju biti :</w:t>
      </w:r>
    </w:p>
    <w:p w14:paraId="7EFB99EE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>a) u skladu s propisima vezanim uz turističku djelatnost ili sukladno posebnim propisima</w:t>
      </w:r>
    </w:p>
    <w:p w14:paraId="154D36F9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>b) razrađene po traženim točkama i s iskazanom ukupnom cijenom po učeniku.</w:t>
      </w:r>
    </w:p>
    <w:p w14:paraId="4E42BD81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3)</w:t>
      </w:r>
      <w:r>
        <w:rPr>
          <w:sz w:val="20"/>
          <w:szCs w:val="20"/>
        </w:rPr>
        <w:tab/>
      </w:r>
      <w:r>
        <w:rPr>
          <w:sz w:val="20"/>
          <w:szCs w:val="20"/>
        </w:rPr>
        <w:t>U obzir će se uzimati ponude zaprimljene u poštanskome uredu ili osobno dostavljene na školsku ustanovu do navedenoga roka.</w:t>
      </w:r>
    </w:p>
    <w:p w14:paraId="716CEFE7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4)</w:t>
      </w:r>
      <w:r>
        <w:rPr>
          <w:sz w:val="20"/>
          <w:szCs w:val="20"/>
        </w:rPr>
        <w:tab/>
      </w:r>
      <w:r>
        <w:rPr>
          <w:sz w:val="20"/>
          <w:szCs w:val="20"/>
        </w:rPr>
        <w:t>Školska ustanova ne smije mijenjati sadržaj obrasca poziva, već samo popunjavati prazne rubrike .</w:t>
      </w:r>
    </w:p>
    <w:p w14:paraId="7B3C5C49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</w:t>
      </w:r>
    </w:p>
    <w:p w14:paraId="55AD67F6">
      <w:pPr>
        <w:spacing w:before="120" w:after="120"/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F2A"/>
    <w:rsid w:val="00006E07"/>
    <w:rsid w:val="0004484F"/>
    <w:rsid w:val="000454BC"/>
    <w:rsid w:val="000742C5"/>
    <w:rsid w:val="000A1F0F"/>
    <w:rsid w:val="000B0791"/>
    <w:rsid w:val="001C58E0"/>
    <w:rsid w:val="002C6E43"/>
    <w:rsid w:val="003334AF"/>
    <w:rsid w:val="00333A18"/>
    <w:rsid w:val="003438D9"/>
    <w:rsid w:val="003671F1"/>
    <w:rsid w:val="003941CD"/>
    <w:rsid w:val="00407EFE"/>
    <w:rsid w:val="00525654"/>
    <w:rsid w:val="005969B0"/>
    <w:rsid w:val="005C3F02"/>
    <w:rsid w:val="006764A9"/>
    <w:rsid w:val="00716ED0"/>
    <w:rsid w:val="00823236"/>
    <w:rsid w:val="00835793"/>
    <w:rsid w:val="008A01D7"/>
    <w:rsid w:val="008E15A7"/>
    <w:rsid w:val="0092023C"/>
    <w:rsid w:val="00926CA7"/>
    <w:rsid w:val="00990809"/>
    <w:rsid w:val="009A7B5A"/>
    <w:rsid w:val="009D5F67"/>
    <w:rsid w:val="009F59E6"/>
    <w:rsid w:val="009F6543"/>
    <w:rsid w:val="00B21F2A"/>
    <w:rsid w:val="00B5625E"/>
    <w:rsid w:val="00BA7884"/>
    <w:rsid w:val="00C6674B"/>
    <w:rsid w:val="00D84E55"/>
    <w:rsid w:val="00E959D5"/>
    <w:rsid w:val="00F229BE"/>
    <w:rsid w:val="00F23024"/>
    <w:rsid w:val="00FA1F9B"/>
    <w:rsid w:val="00FE0FA9"/>
    <w:rsid w:val="00FF46CC"/>
    <w:rsid w:val="7CE94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hr-H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rPr>
      <w:rFonts w:ascii="Tahoma" w:hAnsi="Tahoma" w:cs="Tahoma"/>
      <w:sz w:val="16"/>
      <w:szCs w:val="16"/>
    </w:rPr>
  </w:style>
  <w:style w:type="paragraph" w:styleId="5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  <w:style w:type="character" w:customStyle="1" w:styleId="6">
    <w:name w:val="Tekst balončića Char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D643E-3927-4613-8766-499CC3741B2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717</Words>
  <Characters>4087</Characters>
  <Lines>34</Lines>
  <Paragraphs>9</Paragraphs>
  <TotalTime>9</TotalTime>
  <ScaleCrop>false</ScaleCrop>
  <LinksUpToDate>false</LinksUpToDate>
  <CharactersWithSpaces>4795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2026-10-14T19:28:00Z</dcterms:created>
  <dc:creator>Admin</dc:creator>
  <cp:lastModifiedBy>Ivana Popović</cp:lastModifiedBy>
  <cp:lastPrinted>2017-10-18T09:39:00Z</cp:lastPrinted>
  <dcterms:modified xsi:type="dcterms:W3CDTF">2026-10-15T08:41:16Z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4D33363DECB3443F9A0D6E64BE2B6E51_13</vt:lpwstr>
  </property>
</Properties>
</file>