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96" w:rsidRPr="00C240BB" w:rsidRDefault="005E2796">
      <w:pPr>
        <w:rPr>
          <w:rFonts w:cs="Arial"/>
        </w:rPr>
      </w:pPr>
    </w:p>
    <w:tbl>
      <w:tblPr>
        <w:tblpPr w:leftFromText="180" w:rightFromText="180" w:vertAnchor="page" w:horzAnchor="margin" w:tblpY="3631"/>
        <w:tblW w:w="9606" w:type="dxa"/>
        <w:tblLayout w:type="fixed"/>
        <w:tblLook w:val="01E0" w:firstRow="1" w:lastRow="1" w:firstColumn="1" w:lastColumn="1" w:noHBand="0" w:noVBand="0"/>
      </w:tblPr>
      <w:tblGrid>
        <w:gridCol w:w="4914"/>
        <w:gridCol w:w="4692"/>
      </w:tblGrid>
      <w:tr w:rsidR="008E0B98" w:rsidRPr="00C240BB" w:rsidTr="008E0B98">
        <w:tc>
          <w:tcPr>
            <w:tcW w:w="4914" w:type="dxa"/>
          </w:tcPr>
          <w:p w:rsidR="008E0B98" w:rsidRPr="00C240BB" w:rsidRDefault="008E0B98" w:rsidP="003850B4">
            <w:pPr>
              <w:rPr>
                <w:rFonts w:cs="Arial"/>
                <w:iCs/>
              </w:rPr>
            </w:pPr>
            <w:r w:rsidRPr="00C240BB">
              <w:rPr>
                <w:rFonts w:cs="Arial"/>
                <w:b/>
              </w:rPr>
              <w:t>RAZDJEL: MINISTARSTVO ZNANOST</w:t>
            </w:r>
            <w:r w:rsidR="003850B4" w:rsidRPr="00C240BB">
              <w:rPr>
                <w:rFonts w:cs="Arial"/>
                <w:b/>
              </w:rPr>
              <w:t>I</w:t>
            </w:r>
            <w:r w:rsidRPr="00C240BB">
              <w:rPr>
                <w:rFonts w:cs="Arial"/>
                <w:b/>
              </w:rPr>
              <w:t xml:space="preserve"> </w:t>
            </w:r>
            <w:r w:rsidR="003850B4" w:rsidRPr="00C240BB">
              <w:rPr>
                <w:rFonts w:cs="Arial"/>
                <w:b/>
              </w:rPr>
              <w:t xml:space="preserve">I </w:t>
            </w:r>
            <w:r w:rsidRPr="00C240BB">
              <w:rPr>
                <w:rFonts w:cs="Arial"/>
                <w:b/>
              </w:rPr>
              <w:t xml:space="preserve">OBRAZOVANJA </w:t>
            </w:r>
          </w:p>
        </w:tc>
        <w:tc>
          <w:tcPr>
            <w:tcW w:w="4692" w:type="dxa"/>
          </w:tcPr>
          <w:p w:rsidR="008E0B98" w:rsidRPr="00C240BB" w:rsidRDefault="008E0B98" w:rsidP="008E0B98">
            <w:pPr>
              <w:rPr>
                <w:rFonts w:cs="Arial"/>
              </w:rPr>
            </w:pPr>
            <w:r w:rsidRPr="00C240BB">
              <w:rPr>
                <w:rFonts w:cs="Arial"/>
                <w:b/>
                <w:bCs/>
                <w:iCs/>
              </w:rPr>
              <w:t xml:space="preserve">           ŠIFRA ŠKOLE: 05-086-502</w:t>
            </w:r>
          </w:p>
        </w:tc>
      </w:tr>
      <w:tr w:rsidR="008E0B98" w:rsidRPr="00C240BB" w:rsidTr="0082193D">
        <w:trPr>
          <w:trHeight w:val="1168"/>
        </w:trPr>
        <w:tc>
          <w:tcPr>
            <w:tcW w:w="4914" w:type="dxa"/>
          </w:tcPr>
          <w:p w:rsidR="008E0B98" w:rsidRPr="00C240BB" w:rsidRDefault="008E0B98" w:rsidP="008E0B98">
            <w:pPr>
              <w:rPr>
                <w:rFonts w:cs="Arial"/>
                <w:b/>
              </w:rPr>
            </w:pPr>
            <w:r w:rsidRPr="00C240BB">
              <w:rPr>
                <w:rFonts w:cs="Arial"/>
                <w:b/>
              </w:rPr>
              <w:t xml:space="preserve">RAZDJEL: 080    </w:t>
            </w:r>
          </w:p>
          <w:p w:rsidR="008E0B98" w:rsidRPr="00C240BB" w:rsidRDefault="008E0B98" w:rsidP="008E0B98">
            <w:pPr>
              <w:rPr>
                <w:rFonts w:cs="Arial"/>
              </w:rPr>
            </w:pPr>
            <w:r w:rsidRPr="00C240BB">
              <w:rPr>
                <w:rFonts w:cs="Arial"/>
                <w:b/>
              </w:rPr>
              <w:t>RKP: 19214</w:t>
            </w:r>
          </w:p>
          <w:p w:rsidR="008E0B98" w:rsidRPr="00F51F44" w:rsidRDefault="008E0B98" w:rsidP="008E0B98">
            <w:pPr>
              <w:rPr>
                <w:rFonts w:cs="Arial"/>
                <w:b/>
                <w:iCs/>
              </w:rPr>
            </w:pPr>
          </w:p>
        </w:tc>
        <w:tc>
          <w:tcPr>
            <w:tcW w:w="4692" w:type="dxa"/>
          </w:tcPr>
          <w:p w:rsidR="008E0B98" w:rsidRPr="00C240BB" w:rsidRDefault="008E0B98" w:rsidP="008E0B98">
            <w:pPr>
              <w:rPr>
                <w:rFonts w:cs="Arial"/>
                <w:b/>
              </w:rPr>
            </w:pPr>
            <w:r w:rsidRPr="00C240BB">
              <w:rPr>
                <w:rFonts w:cs="Arial"/>
                <w:b/>
              </w:rPr>
              <w:t xml:space="preserve">           PRORAČUNSKI KORISNIK: </w:t>
            </w:r>
          </w:p>
          <w:p w:rsidR="00F51F44" w:rsidRDefault="008E0B98" w:rsidP="008E0B98">
            <w:pPr>
              <w:rPr>
                <w:rFonts w:cs="Arial"/>
              </w:rPr>
            </w:pPr>
            <w:r w:rsidRPr="00C240BB">
              <w:rPr>
                <w:rFonts w:cs="Arial"/>
                <w:b/>
              </w:rPr>
              <w:t xml:space="preserve">           DRUGA GIMNAZIJA VARAŽDIN</w:t>
            </w:r>
          </w:p>
          <w:p w:rsidR="008E0B98" w:rsidRPr="00F51F44" w:rsidRDefault="00F51F44" w:rsidP="00F51F44">
            <w:pPr>
              <w:rPr>
                <w:rFonts w:cs="Arial"/>
              </w:rPr>
            </w:pPr>
            <w:r>
              <w:rPr>
                <w:rFonts w:cs="Arial"/>
                <w:b/>
                <w:iCs/>
              </w:rPr>
              <w:t xml:space="preserve">           </w:t>
            </w:r>
            <w:r w:rsidRPr="00F51F44">
              <w:rPr>
                <w:rFonts w:cs="Arial"/>
                <w:b/>
                <w:iCs/>
              </w:rPr>
              <w:t xml:space="preserve">OIB: </w:t>
            </w:r>
            <w:r>
              <w:rPr>
                <w:rFonts w:cs="Arial"/>
                <w:b/>
                <w:iCs/>
              </w:rPr>
              <w:t>27344762042</w:t>
            </w:r>
          </w:p>
        </w:tc>
      </w:tr>
    </w:tbl>
    <w:p w:rsidR="00873CBB" w:rsidRPr="00C240BB" w:rsidRDefault="00873CBB" w:rsidP="00873CBB">
      <w:pPr>
        <w:pStyle w:val="Naslov2"/>
        <w:jc w:val="center"/>
        <w:rPr>
          <w:rFonts w:asciiTheme="minorHAnsi" w:hAnsiTheme="minorHAnsi"/>
          <w:i w:val="0"/>
        </w:rPr>
      </w:pPr>
      <w:r w:rsidRPr="00C240BB">
        <w:rPr>
          <w:rFonts w:asciiTheme="minorHAnsi" w:hAnsiTheme="minorHAnsi"/>
          <w:i w:val="0"/>
        </w:rPr>
        <w:t>BILJEŠKE UZ FINANCIJSKE IZVJEŠTAJE</w:t>
      </w:r>
    </w:p>
    <w:p w:rsidR="00873CBB" w:rsidRPr="00F51F44" w:rsidRDefault="00873CBB" w:rsidP="00F51F44">
      <w:pPr>
        <w:pStyle w:val="Odlomakpopisa"/>
        <w:numPr>
          <w:ilvl w:val="0"/>
          <w:numId w:val="12"/>
        </w:numPr>
        <w:jc w:val="center"/>
        <w:rPr>
          <w:rFonts w:cs="Arial"/>
          <w:b/>
          <w:bCs/>
          <w:iCs/>
          <w:sz w:val="28"/>
          <w:szCs w:val="28"/>
        </w:rPr>
      </w:pPr>
      <w:r w:rsidRPr="00F51F44">
        <w:rPr>
          <w:rFonts w:cs="Arial"/>
          <w:b/>
          <w:bCs/>
          <w:iCs/>
          <w:sz w:val="28"/>
          <w:szCs w:val="28"/>
        </w:rPr>
        <w:t>SIJEČNJA - 31. PROSINCA 201</w:t>
      </w:r>
      <w:r w:rsidR="00475D8E" w:rsidRPr="00F51F44">
        <w:rPr>
          <w:rFonts w:cs="Arial"/>
          <w:b/>
          <w:bCs/>
          <w:iCs/>
          <w:sz w:val="28"/>
          <w:szCs w:val="28"/>
        </w:rPr>
        <w:t>9</w:t>
      </w:r>
      <w:r w:rsidRPr="00F51F44">
        <w:rPr>
          <w:rFonts w:cs="Arial"/>
          <w:b/>
          <w:bCs/>
          <w:iCs/>
          <w:sz w:val="28"/>
          <w:szCs w:val="28"/>
        </w:rPr>
        <w:t>.</w:t>
      </w:r>
    </w:p>
    <w:p w:rsidR="00F51F44" w:rsidRPr="00F51F44" w:rsidRDefault="00F51F44" w:rsidP="00F51F44">
      <w:pPr>
        <w:ind w:left="360"/>
        <w:jc w:val="both"/>
        <w:rPr>
          <w:rFonts w:cs="Arial"/>
          <w:b/>
          <w:sz w:val="28"/>
          <w:szCs w:val="28"/>
        </w:rPr>
      </w:pPr>
    </w:p>
    <w:p w:rsidR="00F51F44" w:rsidRDefault="00F51F44" w:rsidP="00F51F44">
      <w:pPr>
        <w:ind w:left="426"/>
        <w:jc w:val="both"/>
      </w:pPr>
      <w:r>
        <w:rPr>
          <w:sz w:val="24"/>
          <w:szCs w:val="24"/>
        </w:rPr>
        <w:t xml:space="preserve">            </w:t>
      </w:r>
      <w:r w:rsidRPr="00F51F44">
        <w:rPr>
          <w:sz w:val="24"/>
          <w:szCs w:val="24"/>
        </w:rPr>
        <w:t>Bilješke uz financijske izvještaje čine sastavni dio financijskih izvještaja te služe kao dodatni izvor podataka, a sastavljene su temeljem članka 12. Pravilnika o financijskom izvještavanju u proračunskom računovodstv</w:t>
      </w:r>
      <w:r>
        <w:rPr>
          <w:sz w:val="24"/>
          <w:szCs w:val="24"/>
        </w:rPr>
        <w:t xml:space="preserve">u </w:t>
      </w:r>
      <w:r w:rsidRPr="00F51F44">
        <w:rPr>
          <w:sz w:val="24"/>
          <w:szCs w:val="24"/>
        </w:rPr>
        <w:t xml:space="preserve"> (NN 3/15, 93/15, 135/15</w:t>
      </w:r>
      <w:r>
        <w:rPr>
          <w:sz w:val="24"/>
          <w:szCs w:val="24"/>
        </w:rPr>
        <w:t>, 2/17, 28/17, 112/18</w:t>
      </w:r>
      <w:r>
        <w:t>).</w:t>
      </w:r>
    </w:p>
    <w:p w:rsidR="00F51F44" w:rsidRDefault="00F51F44"/>
    <w:p w:rsidR="00F51F44" w:rsidRPr="00C240BB" w:rsidRDefault="00F51F44"/>
    <w:p w:rsidR="00873CBB" w:rsidRPr="00C240BB" w:rsidRDefault="00873CBB" w:rsidP="00873CBB">
      <w:pPr>
        <w:pStyle w:val="Odlomakpopisa"/>
        <w:numPr>
          <w:ilvl w:val="0"/>
          <w:numId w:val="1"/>
        </w:numPr>
        <w:rPr>
          <w:rFonts w:cs="Arial"/>
          <w:b/>
          <w:sz w:val="28"/>
          <w:szCs w:val="28"/>
        </w:rPr>
      </w:pPr>
      <w:r w:rsidRPr="00C240BB">
        <w:rPr>
          <w:rFonts w:cs="Arial"/>
          <w:b/>
          <w:sz w:val="28"/>
          <w:szCs w:val="28"/>
        </w:rPr>
        <w:t>BILJEŠKE UZ BILANCU</w:t>
      </w:r>
    </w:p>
    <w:p w:rsidR="00873CBB" w:rsidRPr="00C240BB" w:rsidRDefault="00873CBB" w:rsidP="00873CBB">
      <w:pPr>
        <w:pStyle w:val="Odlomakpopisa"/>
        <w:ind w:left="1080"/>
        <w:rPr>
          <w:rFonts w:cs="Arial"/>
          <w:sz w:val="28"/>
          <w:szCs w:val="28"/>
        </w:rPr>
      </w:pPr>
    </w:p>
    <w:p w:rsidR="00E421AC" w:rsidRPr="00C240BB" w:rsidRDefault="00873CBB" w:rsidP="00E421AC">
      <w:pPr>
        <w:pStyle w:val="Odlomakpopisa"/>
        <w:numPr>
          <w:ilvl w:val="0"/>
          <w:numId w:val="2"/>
        </w:numPr>
        <w:rPr>
          <w:rFonts w:cs="Arial"/>
          <w:b/>
          <w:sz w:val="24"/>
          <w:szCs w:val="24"/>
        </w:rPr>
      </w:pPr>
      <w:r w:rsidRPr="00C240BB">
        <w:rPr>
          <w:rFonts w:cs="Arial"/>
          <w:b/>
          <w:sz w:val="24"/>
          <w:szCs w:val="24"/>
        </w:rPr>
        <w:t xml:space="preserve">AOP 002 </w:t>
      </w:r>
      <w:r w:rsidRPr="00C240BB">
        <w:rPr>
          <w:rFonts w:cs="Arial"/>
          <w:b/>
          <w:sz w:val="24"/>
          <w:szCs w:val="24"/>
        </w:rPr>
        <w:tab/>
      </w:r>
    </w:p>
    <w:p w:rsidR="00873CBB" w:rsidRDefault="00873CBB" w:rsidP="00CB7451">
      <w:pPr>
        <w:ind w:left="360"/>
        <w:jc w:val="both"/>
        <w:rPr>
          <w:rFonts w:cs="Arial"/>
          <w:sz w:val="24"/>
          <w:szCs w:val="24"/>
        </w:rPr>
      </w:pPr>
      <w:r w:rsidRPr="00C240BB">
        <w:rPr>
          <w:rFonts w:cs="Arial"/>
          <w:sz w:val="24"/>
          <w:szCs w:val="24"/>
        </w:rPr>
        <w:t>Vrijednost nefina</w:t>
      </w:r>
      <w:r w:rsidR="00CB7451" w:rsidRPr="00C240BB">
        <w:rPr>
          <w:rFonts w:cs="Arial"/>
          <w:sz w:val="24"/>
          <w:szCs w:val="24"/>
        </w:rPr>
        <w:t>ncijske imovine</w:t>
      </w:r>
      <w:r w:rsidR="00F1602D" w:rsidRPr="00C240BB">
        <w:rPr>
          <w:rFonts w:cs="Arial"/>
          <w:sz w:val="24"/>
          <w:szCs w:val="24"/>
        </w:rPr>
        <w:t xml:space="preserve"> u 201</w:t>
      </w:r>
      <w:r w:rsidR="00D71657">
        <w:rPr>
          <w:rFonts w:cs="Arial"/>
          <w:sz w:val="24"/>
          <w:szCs w:val="24"/>
        </w:rPr>
        <w:t>9</w:t>
      </w:r>
      <w:r w:rsidRPr="00C240BB">
        <w:rPr>
          <w:rFonts w:cs="Arial"/>
          <w:sz w:val="24"/>
          <w:szCs w:val="24"/>
        </w:rPr>
        <w:t xml:space="preserve">. iznosi </w:t>
      </w:r>
      <w:r w:rsidR="00E906CF">
        <w:rPr>
          <w:rFonts w:cs="Arial"/>
          <w:sz w:val="24"/>
          <w:szCs w:val="24"/>
        </w:rPr>
        <w:t xml:space="preserve">16.470.664 </w:t>
      </w:r>
      <w:r w:rsidR="00CB7451" w:rsidRPr="00C240BB">
        <w:rPr>
          <w:rFonts w:cs="Arial"/>
          <w:sz w:val="24"/>
          <w:szCs w:val="24"/>
        </w:rPr>
        <w:t>kn. Izvršene su nabavke nefi</w:t>
      </w:r>
      <w:r w:rsidR="00241D0C" w:rsidRPr="00C240BB">
        <w:rPr>
          <w:rFonts w:cs="Arial"/>
          <w:sz w:val="24"/>
          <w:szCs w:val="24"/>
        </w:rPr>
        <w:t xml:space="preserve">nancijske godine tijekom godine,a  </w:t>
      </w:r>
      <w:r w:rsidR="00CB7451" w:rsidRPr="00C240BB">
        <w:rPr>
          <w:rFonts w:cs="Arial"/>
          <w:sz w:val="24"/>
          <w:szCs w:val="24"/>
        </w:rPr>
        <w:t>izvršen</w:t>
      </w:r>
      <w:r w:rsidR="00241D0C" w:rsidRPr="00C240BB">
        <w:rPr>
          <w:rFonts w:cs="Arial"/>
          <w:sz w:val="24"/>
          <w:szCs w:val="24"/>
        </w:rPr>
        <w:t xml:space="preserve"> je i</w:t>
      </w:r>
      <w:r w:rsidR="00CB7451" w:rsidRPr="00C240BB">
        <w:rPr>
          <w:rFonts w:cs="Arial"/>
          <w:sz w:val="24"/>
          <w:szCs w:val="24"/>
        </w:rPr>
        <w:t xml:space="preserve"> ispravak vrijednosti. </w:t>
      </w:r>
      <w:r w:rsidR="00E906CF">
        <w:rPr>
          <w:rFonts w:cs="Arial"/>
          <w:sz w:val="24"/>
          <w:szCs w:val="24"/>
        </w:rPr>
        <w:t>Odstupanje u iznosu od protekle godine nastalo je zbog ulaganja energetske obnove zgrade škole koja još nije završila te se vrijednost ulaganja vodi na kontima pripreme. Po završetku energetske obnove cjelokupna vrijednost povećati će vrijednosti zgrade.</w:t>
      </w:r>
    </w:p>
    <w:p w:rsidR="00B73809" w:rsidRDefault="00B73809" w:rsidP="00B73809">
      <w:pPr>
        <w:pStyle w:val="Odlomakpopisa"/>
        <w:numPr>
          <w:ilvl w:val="0"/>
          <w:numId w:val="2"/>
        </w:numPr>
        <w:jc w:val="both"/>
        <w:rPr>
          <w:rFonts w:cs="Arial"/>
          <w:b/>
          <w:sz w:val="24"/>
          <w:szCs w:val="24"/>
        </w:rPr>
      </w:pPr>
      <w:r>
        <w:rPr>
          <w:rFonts w:cs="Arial"/>
          <w:b/>
          <w:sz w:val="24"/>
          <w:szCs w:val="24"/>
        </w:rPr>
        <w:t xml:space="preserve">AOP 52 </w:t>
      </w:r>
    </w:p>
    <w:p w:rsidR="00B73809" w:rsidRDefault="00B73809" w:rsidP="00B73809">
      <w:pPr>
        <w:ind w:left="360"/>
        <w:jc w:val="both"/>
        <w:rPr>
          <w:rFonts w:cs="Arial"/>
          <w:sz w:val="24"/>
          <w:szCs w:val="24"/>
        </w:rPr>
      </w:pPr>
      <w:r>
        <w:rPr>
          <w:rFonts w:cs="Arial"/>
          <w:sz w:val="24"/>
          <w:szCs w:val="24"/>
        </w:rPr>
        <w:t>Na ovoj poziciji iskazana je vrijednost ulaganja u zgradu škole koje ulaganje se vodi u pripremi dok ne završi energetska obnova zgrade.</w:t>
      </w:r>
    </w:p>
    <w:p w:rsidR="00F51F44" w:rsidRDefault="00F51F44" w:rsidP="00B73809">
      <w:pPr>
        <w:ind w:left="360"/>
        <w:jc w:val="both"/>
        <w:rPr>
          <w:rFonts w:cs="Arial"/>
          <w:sz w:val="24"/>
          <w:szCs w:val="24"/>
        </w:rPr>
      </w:pPr>
    </w:p>
    <w:p w:rsidR="00F51F44" w:rsidRPr="00B73809" w:rsidRDefault="00F51F44" w:rsidP="00B73809">
      <w:pPr>
        <w:ind w:left="360"/>
        <w:jc w:val="both"/>
        <w:rPr>
          <w:rFonts w:cs="Arial"/>
          <w:sz w:val="24"/>
          <w:szCs w:val="24"/>
        </w:rPr>
      </w:pPr>
    </w:p>
    <w:p w:rsidR="00873CBB" w:rsidRPr="00C240BB" w:rsidRDefault="00047EA9" w:rsidP="00873CBB">
      <w:pPr>
        <w:pStyle w:val="Odlomakpopisa"/>
        <w:numPr>
          <w:ilvl w:val="0"/>
          <w:numId w:val="2"/>
        </w:numPr>
        <w:rPr>
          <w:rFonts w:cs="Arial"/>
          <w:b/>
          <w:sz w:val="24"/>
          <w:szCs w:val="24"/>
        </w:rPr>
      </w:pPr>
      <w:r w:rsidRPr="00C240BB">
        <w:rPr>
          <w:rFonts w:cs="Arial"/>
          <w:b/>
          <w:sz w:val="24"/>
          <w:szCs w:val="24"/>
        </w:rPr>
        <w:t>AOP 067</w:t>
      </w:r>
    </w:p>
    <w:p w:rsidR="00B73809" w:rsidRDefault="00047EA9" w:rsidP="00B73809">
      <w:pPr>
        <w:ind w:left="360"/>
        <w:jc w:val="both"/>
        <w:rPr>
          <w:rFonts w:cs="Arial"/>
          <w:sz w:val="24"/>
          <w:szCs w:val="24"/>
        </w:rPr>
      </w:pPr>
      <w:r w:rsidRPr="00C240BB">
        <w:rPr>
          <w:rFonts w:cs="Arial"/>
          <w:sz w:val="24"/>
          <w:szCs w:val="24"/>
        </w:rPr>
        <w:t>Stanje</w:t>
      </w:r>
      <w:r w:rsidR="00873CBB" w:rsidRPr="00C240BB">
        <w:rPr>
          <w:rFonts w:cs="Arial"/>
          <w:sz w:val="24"/>
          <w:szCs w:val="24"/>
        </w:rPr>
        <w:t xml:space="preserve"> na žiro računu</w:t>
      </w:r>
      <w:r w:rsidR="00CB7451" w:rsidRPr="00C240BB">
        <w:rPr>
          <w:rFonts w:cs="Arial"/>
          <w:sz w:val="24"/>
          <w:szCs w:val="24"/>
        </w:rPr>
        <w:t xml:space="preserve"> banke na dan 31.12.201</w:t>
      </w:r>
      <w:r w:rsidR="00D71657">
        <w:rPr>
          <w:rFonts w:cs="Arial"/>
          <w:sz w:val="24"/>
          <w:szCs w:val="24"/>
        </w:rPr>
        <w:t>9</w:t>
      </w:r>
      <w:r w:rsidR="00CB7451" w:rsidRPr="00C240BB">
        <w:rPr>
          <w:rFonts w:cs="Arial"/>
          <w:sz w:val="24"/>
          <w:szCs w:val="24"/>
        </w:rPr>
        <w:t>.</w:t>
      </w:r>
      <w:r w:rsidRPr="00C240BB">
        <w:rPr>
          <w:rFonts w:cs="Arial"/>
          <w:sz w:val="24"/>
          <w:szCs w:val="24"/>
        </w:rPr>
        <w:t xml:space="preserve"> iznosi </w:t>
      </w:r>
      <w:r w:rsidR="00B73809">
        <w:rPr>
          <w:rFonts w:cs="Arial"/>
          <w:sz w:val="24"/>
          <w:szCs w:val="24"/>
        </w:rPr>
        <w:t>152,18</w:t>
      </w:r>
      <w:r w:rsidRPr="00C240BB">
        <w:rPr>
          <w:rFonts w:cs="Arial"/>
          <w:sz w:val="24"/>
          <w:szCs w:val="24"/>
        </w:rPr>
        <w:t xml:space="preserve"> </w:t>
      </w:r>
      <w:r w:rsidR="000B77EA" w:rsidRPr="00C240BB">
        <w:rPr>
          <w:rFonts w:cs="Arial"/>
          <w:sz w:val="24"/>
          <w:szCs w:val="24"/>
        </w:rPr>
        <w:t>kn</w:t>
      </w:r>
      <w:r w:rsidR="00B73809">
        <w:rPr>
          <w:rFonts w:cs="Arial"/>
          <w:sz w:val="24"/>
          <w:szCs w:val="24"/>
        </w:rPr>
        <w:t xml:space="preserve"> (</w:t>
      </w:r>
      <w:proofErr w:type="spellStart"/>
      <w:r w:rsidR="00B73809">
        <w:rPr>
          <w:rFonts w:cs="Arial"/>
          <w:sz w:val="24"/>
          <w:szCs w:val="24"/>
        </w:rPr>
        <w:t>podračun</w:t>
      </w:r>
      <w:proofErr w:type="spellEnd"/>
      <w:r w:rsidR="00B73809">
        <w:rPr>
          <w:rFonts w:cs="Arial"/>
          <w:sz w:val="24"/>
          <w:szCs w:val="24"/>
        </w:rPr>
        <w:t>)</w:t>
      </w:r>
      <w:r w:rsidR="000B77EA" w:rsidRPr="00C240BB">
        <w:rPr>
          <w:rFonts w:cs="Arial"/>
          <w:sz w:val="24"/>
          <w:szCs w:val="24"/>
        </w:rPr>
        <w:t xml:space="preserve">, </w:t>
      </w:r>
      <w:r w:rsidR="00B73809">
        <w:rPr>
          <w:rFonts w:cs="Arial"/>
          <w:sz w:val="24"/>
          <w:szCs w:val="24"/>
        </w:rPr>
        <w:t xml:space="preserve">dok redovni žiro račun nema sredstava obzirom da je korišten odobreni minus po žiro računu.  </w:t>
      </w:r>
    </w:p>
    <w:p w:rsidR="00047EA9" w:rsidRPr="00B73809" w:rsidRDefault="00047EA9" w:rsidP="00B73809">
      <w:pPr>
        <w:pStyle w:val="Odlomakpopisa"/>
        <w:numPr>
          <w:ilvl w:val="0"/>
          <w:numId w:val="2"/>
        </w:numPr>
        <w:jc w:val="both"/>
        <w:rPr>
          <w:rFonts w:cs="Arial"/>
          <w:sz w:val="24"/>
          <w:szCs w:val="24"/>
        </w:rPr>
      </w:pPr>
      <w:r w:rsidRPr="00B73809">
        <w:rPr>
          <w:rFonts w:cs="Arial"/>
          <w:b/>
          <w:sz w:val="24"/>
          <w:szCs w:val="24"/>
        </w:rPr>
        <w:t>AOP 071</w:t>
      </w:r>
    </w:p>
    <w:p w:rsidR="0082193D" w:rsidRPr="00C240BB" w:rsidRDefault="00047EA9" w:rsidP="00F51F44">
      <w:pPr>
        <w:ind w:left="360"/>
        <w:rPr>
          <w:rFonts w:cs="Arial"/>
          <w:sz w:val="24"/>
          <w:szCs w:val="24"/>
        </w:rPr>
      </w:pPr>
      <w:r w:rsidRPr="00C240BB">
        <w:rPr>
          <w:rFonts w:cs="Arial"/>
          <w:sz w:val="24"/>
          <w:szCs w:val="24"/>
        </w:rPr>
        <w:t>Stanj</w:t>
      </w:r>
      <w:r w:rsidR="00CB7451" w:rsidRPr="00C240BB">
        <w:rPr>
          <w:rFonts w:cs="Arial"/>
          <w:sz w:val="24"/>
          <w:szCs w:val="24"/>
        </w:rPr>
        <w:t>e novčanih sredstava</w:t>
      </w:r>
      <w:r w:rsidR="00555DBE" w:rsidRPr="00C240BB">
        <w:rPr>
          <w:rFonts w:cs="Arial"/>
          <w:sz w:val="24"/>
          <w:szCs w:val="24"/>
        </w:rPr>
        <w:t xml:space="preserve"> u blagajni na dan 31.12.201</w:t>
      </w:r>
      <w:r w:rsidR="00D71657">
        <w:rPr>
          <w:rFonts w:cs="Arial"/>
          <w:sz w:val="24"/>
          <w:szCs w:val="24"/>
        </w:rPr>
        <w:t>9</w:t>
      </w:r>
      <w:r w:rsidR="00555DBE" w:rsidRPr="00C240BB">
        <w:rPr>
          <w:rFonts w:cs="Arial"/>
          <w:sz w:val="24"/>
          <w:szCs w:val="24"/>
        </w:rPr>
        <w:t>.</w:t>
      </w:r>
      <w:r w:rsidR="00CB7451" w:rsidRPr="00C240BB">
        <w:rPr>
          <w:rFonts w:cs="Arial"/>
          <w:sz w:val="24"/>
          <w:szCs w:val="24"/>
        </w:rPr>
        <w:t xml:space="preserve"> iznosi </w:t>
      </w:r>
      <w:r w:rsidR="00B73809">
        <w:rPr>
          <w:rFonts w:cs="Arial"/>
          <w:sz w:val="24"/>
          <w:szCs w:val="24"/>
        </w:rPr>
        <w:t xml:space="preserve">376,27 </w:t>
      </w:r>
      <w:r w:rsidR="00CB7451" w:rsidRPr="00C240BB">
        <w:rPr>
          <w:rFonts w:cs="Arial"/>
          <w:sz w:val="24"/>
          <w:szCs w:val="24"/>
        </w:rPr>
        <w:t>kn za materijalne potrebe.</w:t>
      </w:r>
    </w:p>
    <w:p w:rsidR="00CB7451" w:rsidRPr="00C240BB" w:rsidRDefault="00555DBE" w:rsidP="00CB7451">
      <w:pPr>
        <w:pStyle w:val="Odlomakpopisa"/>
        <w:numPr>
          <w:ilvl w:val="0"/>
          <w:numId w:val="2"/>
        </w:numPr>
        <w:rPr>
          <w:rFonts w:cs="Arial"/>
          <w:b/>
          <w:sz w:val="24"/>
          <w:szCs w:val="24"/>
        </w:rPr>
      </w:pPr>
      <w:r w:rsidRPr="00C240BB">
        <w:rPr>
          <w:rFonts w:cs="Arial"/>
          <w:sz w:val="24"/>
          <w:szCs w:val="24"/>
        </w:rPr>
        <w:t xml:space="preserve"> </w:t>
      </w:r>
      <w:r w:rsidR="00CB7451" w:rsidRPr="00C240BB">
        <w:rPr>
          <w:rFonts w:cs="Arial"/>
          <w:b/>
          <w:sz w:val="24"/>
          <w:szCs w:val="24"/>
        </w:rPr>
        <w:t>AOP 079</w:t>
      </w:r>
    </w:p>
    <w:p w:rsidR="00047EA9" w:rsidRPr="00C240BB" w:rsidRDefault="00CB7451" w:rsidP="00A0097A">
      <w:pPr>
        <w:ind w:left="360"/>
        <w:rPr>
          <w:rFonts w:cs="Arial"/>
          <w:sz w:val="24"/>
          <w:szCs w:val="24"/>
        </w:rPr>
      </w:pPr>
      <w:r w:rsidRPr="00C240BB">
        <w:rPr>
          <w:rFonts w:cs="Arial"/>
          <w:sz w:val="24"/>
          <w:szCs w:val="24"/>
        </w:rPr>
        <w:t>Potraživanja za više plaćene poreze i doprinose prilikom izvršenog godišnjeg obračuna poreza na dohodak zaposlenicima sa isplatom plaće za studeni 201</w:t>
      </w:r>
      <w:r w:rsidR="00D71657">
        <w:rPr>
          <w:rFonts w:cs="Arial"/>
          <w:sz w:val="24"/>
          <w:szCs w:val="24"/>
        </w:rPr>
        <w:t>9</w:t>
      </w:r>
      <w:r w:rsidRPr="00C240BB">
        <w:rPr>
          <w:rFonts w:cs="Arial"/>
          <w:sz w:val="24"/>
          <w:szCs w:val="24"/>
        </w:rPr>
        <w:t>.g.</w:t>
      </w:r>
    </w:p>
    <w:p w:rsidR="00047EA9" w:rsidRPr="00C240BB" w:rsidRDefault="00047EA9" w:rsidP="00047EA9">
      <w:pPr>
        <w:pStyle w:val="Odlomakpopisa"/>
        <w:numPr>
          <w:ilvl w:val="0"/>
          <w:numId w:val="2"/>
        </w:numPr>
        <w:rPr>
          <w:rFonts w:cs="Arial"/>
          <w:b/>
          <w:sz w:val="24"/>
          <w:szCs w:val="24"/>
        </w:rPr>
      </w:pPr>
      <w:r w:rsidRPr="00C240BB">
        <w:rPr>
          <w:rFonts w:cs="Arial"/>
          <w:b/>
          <w:sz w:val="24"/>
          <w:szCs w:val="24"/>
        </w:rPr>
        <w:t>AOP 080</w:t>
      </w:r>
    </w:p>
    <w:p w:rsidR="00047EA9" w:rsidRPr="00C240BB" w:rsidRDefault="00047EA9" w:rsidP="00A0097A">
      <w:pPr>
        <w:ind w:left="360"/>
        <w:jc w:val="both"/>
        <w:rPr>
          <w:rFonts w:cs="Arial"/>
          <w:sz w:val="24"/>
          <w:szCs w:val="24"/>
        </w:rPr>
      </w:pPr>
      <w:r w:rsidRPr="00C240BB">
        <w:rPr>
          <w:rFonts w:cs="Arial"/>
          <w:sz w:val="24"/>
          <w:szCs w:val="24"/>
        </w:rPr>
        <w:t>Ostala potraživanja</w:t>
      </w:r>
      <w:r w:rsidR="00F053B6" w:rsidRPr="00C240BB">
        <w:rPr>
          <w:rFonts w:cs="Arial"/>
          <w:sz w:val="24"/>
          <w:szCs w:val="24"/>
        </w:rPr>
        <w:t xml:space="preserve"> uključuju potraživanja od TTF-a za grijanje te potraživanja za naknade koje se refundiraju</w:t>
      </w:r>
      <w:r w:rsidR="00CB7451" w:rsidRPr="00C240BB">
        <w:rPr>
          <w:rFonts w:cs="Arial"/>
          <w:sz w:val="24"/>
          <w:szCs w:val="24"/>
        </w:rPr>
        <w:t>, tj.</w:t>
      </w:r>
      <w:r w:rsidR="00F053B6" w:rsidRPr="00C240BB">
        <w:rPr>
          <w:rFonts w:cs="Arial"/>
          <w:sz w:val="24"/>
          <w:szCs w:val="24"/>
        </w:rPr>
        <w:t xml:space="preserve"> potraživanja od HZZO-a za naknadu bolovanja zaposlenih.</w:t>
      </w:r>
    </w:p>
    <w:p w:rsidR="00F053B6" w:rsidRPr="00C240BB" w:rsidRDefault="00F053B6" w:rsidP="00F053B6">
      <w:pPr>
        <w:pStyle w:val="Odlomakpopisa"/>
        <w:numPr>
          <w:ilvl w:val="0"/>
          <w:numId w:val="2"/>
        </w:numPr>
        <w:rPr>
          <w:rFonts w:cs="Arial"/>
          <w:b/>
          <w:sz w:val="24"/>
          <w:szCs w:val="24"/>
        </w:rPr>
      </w:pPr>
      <w:r w:rsidRPr="00C240BB">
        <w:rPr>
          <w:rFonts w:cs="Arial"/>
          <w:b/>
          <w:sz w:val="24"/>
          <w:szCs w:val="24"/>
        </w:rPr>
        <w:t>AOP 140</w:t>
      </w:r>
    </w:p>
    <w:p w:rsidR="00CB7451" w:rsidRDefault="00F053B6" w:rsidP="00A0097A">
      <w:pPr>
        <w:ind w:left="360"/>
        <w:jc w:val="both"/>
        <w:rPr>
          <w:rFonts w:cs="Arial"/>
          <w:sz w:val="24"/>
          <w:szCs w:val="24"/>
        </w:rPr>
      </w:pPr>
      <w:r w:rsidRPr="00C240BB">
        <w:rPr>
          <w:rFonts w:cs="Arial"/>
          <w:sz w:val="24"/>
          <w:szCs w:val="24"/>
        </w:rPr>
        <w:t xml:space="preserve">Potraživanja za prihode od zakupa prostora uključuju </w:t>
      </w:r>
      <w:r w:rsidR="00CB7451" w:rsidRPr="00C240BB">
        <w:rPr>
          <w:rFonts w:cs="Arial"/>
          <w:sz w:val="24"/>
          <w:szCs w:val="24"/>
        </w:rPr>
        <w:t xml:space="preserve">potraživanja za najam dvorane  temeljem izdanih izlaznih računa. </w:t>
      </w:r>
    </w:p>
    <w:p w:rsidR="00293D3B" w:rsidRPr="00293D3B" w:rsidRDefault="00293D3B" w:rsidP="00293D3B">
      <w:pPr>
        <w:pStyle w:val="Odlomakpopisa"/>
        <w:numPr>
          <w:ilvl w:val="0"/>
          <w:numId w:val="2"/>
        </w:numPr>
        <w:jc w:val="both"/>
        <w:rPr>
          <w:rFonts w:cs="Arial"/>
          <w:b/>
          <w:sz w:val="24"/>
          <w:szCs w:val="24"/>
        </w:rPr>
      </w:pPr>
      <w:r w:rsidRPr="00293D3B">
        <w:rPr>
          <w:rFonts w:cs="Arial"/>
          <w:b/>
          <w:sz w:val="24"/>
          <w:szCs w:val="24"/>
        </w:rPr>
        <w:t>AOP 156</w:t>
      </w:r>
    </w:p>
    <w:p w:rsidR="00293D3B" w:rsidRPr="00293D3B" w:rsidRDefault="00293D3B" w:rsidP="00293D3B">
      <w:pPr>
        <w:ind w:left="360"/>
        <w:jc w:val="both"/>
        <w:rPr>
          <w:rFonts w:cs="Arial"/>
          <w:sz w:val="24"/>
          <w:szCs w:val="24"/>
        </w:rPr>
      </w:pPr>
      <w:r>
        <w:rPr>
          <w:rFonts w:cs="Arial"/>
          <w:sz w:val="24"/>
          <w:szCs w:val="24"/>
        </w:rPr>
        <w:t xml:space="preserve">Izvršen je ispravak vrijednosti potraživanja za zakup prostora. </w:t>
      </w:r>
    </w:p>
    <w:p w:rsidR="00CB7451" w:rsidRPr="00C240BB" w:rsidRDefault="00CB7451" w:rsidP="00CB7451">
      <w:pPr>
        <w:pStyle w:val="Odlomakpopisa"/>
        <w:numPr>
          <w:ilvl w:val="0"/>
          <w:numId w:val="2"/>
        </w:numPr>
        <w:rPr>
          <w:rFonts w:cs="Arial"/>
          <w:b/>
          <w:sz w:val="24"/>
          <w:szCs w:val="24"/>
        </w:rPr>
      </w:pPr>
      <w:r w:rsidRPr="00C240BB">
        <w:rPr>
          <w:rFonts w:cs="Arial"/>
          <w:b/>
          <w:sz w:val="24"/>
          <w:szCs w:val="24"/>
        </w:rPr>
        <w:t xml:space="preserve"> </w:t>
      </w:r>
      <w:r w:rsidR="002A2505" w:rsidRPr="00C240BB">
        <w:rPr>
          <w:rFonts w:cs="Arial"/>
          <w:b/>
          <w:sz w:val="24"/>
          <w:szCs w:val="24"/>
        </w:rPr>
        <w:t>AOP 157</w:t>
      </w:r>
    </w:p>
    <w:p w:rsidR="00F053B6" w:rsidRPr="00C240BB" w:rsidRDefault="00F053B6" w:rsidP="00A0097A">
      <w:pPr>
        <w:ind w:left="426"/>
        <w:jc w:val="both"/>
        <w:rPr>
          <w:rFonts w:cs="Arial"/>
          <w:sz w:val="24"/>
          <w:szCs w:val="24"/>
        </w:rPr>
      </w:pPr>
      <w:r w:rsidRPr="00C240BB">
        <w:rPr>
          <w:rFonts w:cs="Arial"/>
          <w:sz w:val="24"/>
          <w:szCs w:val="24"/>
        </w:rPr>
        <w:t xml:space="preserve">Potraživanje za prodane stanove zaposlenicima iznosi </w:t>
      </w:r>
      <w:r w:rsidR="00B73809">
        <w:rPr>
          <w:rFonts w:cs="Arial"/>
          <w:sz w:val="24"/>
          <w:szCs w:val="24"/>
        </w:rPr>
        <w:t xml:space="preserve"> </w:t>
      </w:r>
      <w:r w:rsidR="009B12CC">
        <w:rPr>
          <w:rFonts w:cs="Arial"/>
          <w:sz w:val="24"/>
          <w:szCs w:val="24"/>
        </w:rPr>
        <w:t>39.055</w:t>
      </w:r>
      <w:r w:rsidR="00B73809">
        <w:rPr>
          <w:rFonts w:cs="Arial"/>
          <w:sz w:val="24"/>
          <w:szCs w:val="24"/>
        </w:rPr>
        <w:t xml:space="preserve"> </w:t>
      </w:r>
      <w:r w:rsidRPr="00C240BB">
        <w:rPr>
          <w:rFonts w:cs="Arial"/>
          <w:sz w:val="24"/>
          <w:szCs w:val="24"/>
        </w:rPr>
        <w:t>kn.</w:t>
      </w:r>
      <w:r w:rsidR="00A0097A" w:rsidRPr="00C240BB">
        <w:rPr>
          <w:rFonts w:cs="Arial"/>
          <w:sz w:val="24"/>
          <w:szCs w:val="24"/>
        </w:rPr>
        <w:t xml:space="preserve"> Iskazano  je           potraživanje  iz analitičke evidencije kupaca stanova čije su vrijednosti izražene u valuti EUR, po srednjem tečaju HNB na dan 31.12.201</w:t>
      </w:r>
      <w:r w:rsidR="00D71657">
        <w:rPr>
          <w:rFonts w:cs="Arial"/>
          <w:sz w:val="24"/>
          <w:szCs w:val="24"/>
        </w:rPr>
        <w:t>9</w:t>
      </w:r>
      <w:r w:rsidR="00A0097A" w:rsidRPr="00C240BB">
        <w:rPr>
          <w:rFonts w:cs="Arial"/>
          <w:sz w:val="24"/>
          <w:szCs w:val="24"/>
        </w:rPr>
        <w:t>.g.</w:t>
      </w:r>
    </w:p>
    <w:p w:rsidR="00F053B6" w:rsidRPr="00C240BB" w:rsidRDefault="00873A45" w:rsidP="00F053B6">
      <w:pPr>
        <w:pStyle w:val="Odlomakpopisa"/>
        <w:numPr>
          <w:ilvl w:val="0"/>
          <w:numId w:val="2"/>
        </w:numPr>
        <w:rPr>
          <w:rFonts w:cs="Arial"/>
          <w:b/>
          <w:sz w:val="24"/>
          <w:szCs w:val="24"/>
        </w:rPr>
      </w:pPr>
      <w:r w:rsidRPr="00C240BB">
        <w:rPr>
          <w:rFonts w:cs="Arial"/>
          <w:b/>
          <w:sz w:val="24"/>
          <w:szCs w:val="24"/>
        </w:rPr>
        <w:t>AOP 161</w:t>
      </w:r>
    </w:p>
    <w:p w:rsidR="00F053B6" w:rsidRDefault="00F053B6" w:rsidP="002A2505">
      <w:pPr>
        <w:ind w:left="360"/>
        <w:jc w:val="both"/>
        <w:rPr>
          <w:rFonts w:cs="Arial"/>
          <w:sz w:val="24"/>
          <w:szCs w:val="24"/>
        </w:rPr>
      </w:pPr>
      <w:r w:rsidRPr="00C240BB">
        <w:rPr>
          <w:rFonts w:cs="Arial"/>
          <w:sz w:val="24"/>
          <w:szCs w:val="24"/>
        </w:rPr>
        <w:t>Kontinuirani rashodi budućih razdoblja iznose</w:t>
      </w:r>
      <w:r w:rsidR="002A2505" w:rsidRPr="00C240BB">
        <w:rPr>
          <w:rFonts w:cs="Arial"/>
          <w:sz w:val="24"/>
          <w:szCs w:val="24"/>
        </w:rPr>
        <w:t xml:space="preserve"> </w:t>
      </w:r>
      <w:r w:rsidR="00BF78E9">
        <w:rPr>
          <w:rFonts w:cs="Arial"/>
          <w:sz w:val="24"/>
          <w:szCs w:val="24"/>
        </w:rPr>
        <w:t>635.026</w:t>
      </w:r>
      <w:r w:rsidR="002A2505" w:rsidRPr="00C240BB">
        <w:rPr>
          <w:rFonts w:cs="Arial"/>
          <w:sz w:val="24"/>
          <w:szCs w:val="24"/>
        </w:rPr>
        <w:t xml:space="preserve"> kn</w:t>
      </w:r>
      <w:r w:rsidR="00305167" w:rsidRPr="00C240BB">
        <w:rPr>
          <w:rFonts w:cs="Arial"/>
          <w:sz w:val="24"/>
          <w:szCs w:val="24"/>
        </w:rPr>
        <w:t>, a uključuju rashode za plaću za prosinac.</w:t>
      </w:r>
    </w:p>
    <w:p w:rsidR="00F51F44" w:rsidRDefault="00F51F44" w:rsidP="002A2505">
      <w:pPr>
        <w:ind w:left="360"/>
        <w:jc w:val="both"/>
        <w:rPr>
          <w:rFonts w:cs="Arial"/>
          <w:sz w:val="24"/>
          <w:szCs w:val="24"/>
        </w:rPr>
      </w:pPr>
    </w:p>
    <w:p w:rsidR="00F51F44" w:rsidRDefault="00F51F44" w:rsidP="002A2505">
      <w:pPr>
        <w:ind w:left="360"/>
        <w:jc w:val="both"/>
        <w:rPr>
          <w:rFonts w:cs="Arial"/>
          <w:sz w:val="24"/>
          <w:szCs w:val="24"/>
        </w:rPr>
      </w:pPr>
    </w:p>
    <w:p w:rsidR="00BF78E9" w:rsidRPr="00BF78E9" w:rsidRDefault="00BF78E9" w:rsidP="00BF78E9">
      <w:pPr>
        <w:pStyle w:val="Odlomakpopisa"/>
        <w:numPr>
          <w:ilvl w:val="0"/>
          <w:numId w:val="2"/>
        </w:numPr>
        <w:jc w:val="both"/>
        <w:rPr>
          <w:rFonts w:cs="Arial"/>
          <w:b/>
          <w:sz w:val="24"/>
          <w:szCs w:val="24"/>
        </w:rPr>
      </w:pPr>
      <w:r w:rsidRPr="00BF78E9">
        <w:rPr>
          <w:rFonts w:cs="Arial"/>
          <w:b/>
          <w:sz w:val="24"/>
          <w:szCs w:val="24"/>
        </w:rPr>
        <w:lastRenderedPageBreak/>
        <w:t>AOP 165</w:t>
      </w:r>
    </w:p>
    <w:p w:rsidR="00BF78E9" w:rsidRPr="00C240BB" w:rsidRDefault="00BF78E9" w:rsidP="00F51F44">
      <w:pPr>
        <w:ind w:left="360"/>
        <w:jc w:val="both"/>
        <w:rPr>
          <w:rFonts w:cs="Arial"/>
          <w:sz w:val="24"/>
          <w:szCs w:val="24"/>
        </w:rPr>
      </w:pPr>
      <w:r>
        <w:rPr>
          <w:rFonts w:cs="Arial"/>
          <w:sz w:val="24"/>
          <w:szCs w:val="24"/>
        </w:rPr>
        <w:t>Iskazane obveze za zaposlene uključuju obveze za isplatu plaće za prosinac 2019.g. koja dospijeva u siječnju 2020.g.te naknade za prosinac 2019.g. koje također dospijevaju u siječnju 2020.g.</w:t>
      </w:r>
    </w:p>
    <w:p w:rsidR="00305167" w:rsidRPr="00C240BB" w:rsidRDefault="00873A45" w:rsidP="00305167">
      <w:pPr>
        <w:pStyle w:val="Odlomakpopisa"/>
        <w:numPr>
          <w:ilvl w:val="0"/>
          <w:numId w:val="2"/>
        </w:numPr>
        <w:rPr>
          <w:rFonts w:cs="Arial"/>
          <w:b/>
          <w:sz w:val="24"/>
          <w:szCs w:val="24"/>
        </w:rPr>
      </w:pPr>
      <w:r w:rsidRPr="00C240BB">
        <w:rPr>
          <w:rFonts w:cs="Arial"/>
          <w:b/>
          <w:sz w:val="24"/>
          <w:szCs w:val="24"/>
        </w:rPr>
        <w:t>AOP 16</w:t>
      </w:r>
      <w:r w:rsidR="002C7449" w:rsidRPr="00C240BB">
        <w:rPr>
          <w:rFonts w:cs="Arial"/>
          <w:b/>
          <w:sz w:val="24"/>
          <w:szCs w:val="24"/>
        </w:rPr>
        <w:t>6</w:t>
      </w:r>
    </w:p>
    <w:p w:rsidR="0082193D" w:rsidRDefault="00305167" w:rsidP="00BF78E9">
      <w:pPr>
        <w:ind w:left="360"/>
        <w:jc w:val="both"/>
        <w:rPr>
          <w:rFonts w:cs="Arial"/>
          <w:sz w:val="24"/>
          <w:szCs w:val="24"/>
        </w:rPr>
      </w:pPr>
      <w:r w:rsidRPr="00C240BB">
        <w:rPr>
          <w:rFonts w:cs="Arial"/>
          <w:sz w:val="24"/>
          <w:szCs w:val="24"/>
        </w:rPr>
        <w:t xml:space="preserve">Obveze za materijalne rashode iznose </w:t>
      </w:r>
      <w:r w:rsidR="00BF78E9">
        <w:rPr>
          <w:rFonts w:cs="Arial"/>
          <w:sz w:val="24"/>
          <w:szCs w:val="24"/>
        </w:rPr>
        <w:t>119.407 kn. U</w:t>
      </w:r>
      <w:r w:rsidR="002C7449" w:rsidRPr="00C240BB">
        <w:rPr>
          <w:rFonts w:cs="Arial"/>
          <w:sz w:val="24"/>
          <w:szCs w:val="24"/>
        </w:rPr>
        <w:t>ključuju naknadu za prijevoz za prosinac 201</w:t>
      </w:r>
      <w:r w:rsidR="00D71657">
        <w:rPr>
          <w:rFonts w:cs="Arial"/>
          <w:sz w:val="24"/>
          <w:szCs w:val="24"/>
        </w:rPr>
        <w:t>9.g.koja dospijeva u siječnju 2020</w:t>
      </w:r>
      <w:r w:rsidR="002C7449" w:rsidRPr="00C240BB">
        <w:rPr>
          <w:rFonts w:cs="Arial"/>
          <w:sz w:val="24"/>
          <w:szCs w:val="24"/>
        </w:rPr>
        <w:t>.g.te ostale obveze po rač</w:t>
      </w:r>
      <w:r w:rsidR="00D71657">
        <w:rPr>
          <w:rFonts w:cs="Arial"/>
          <w:sz w:val="24"/>
          <w:szCs w:val="24"/>
        </w:rPr>
        <w:t>unima koji će biti plaćeni u 2020</w:t>
      </w:r>
      <w:r w:rsidR="002C7449" w:rsidRPr="00C240BB">
        <w:rPr>
          <w:rFonts w:cs="Arial"/>
          <w:sz w:val="24"/>
          <w:szCs w:val="24"/>
        </w:rPr>
        <w:t>.g.</w:t>
      </w:r>
    </w:p>
    <w:p w:rsidR="00305167" w:rsidRPr="00C240BB" w:rsidRDefault="00305167" w:rsidP="00305167">
      <w:pPr>
        <w:pStyle w:val="Odlomakpopisa"/>
        <w:numPr>
          <w:ilvl w:val="0"/>
          <w:numId w:val="2"/>
        </w:numPr>
        <w:rPr>
          <w:rFonts w:cs="Arial"/>
          <w:b/>
          <w:sz w:val="24"/>
          <w:szCs w:val="24"/>
        </w:rPr>
      </w:pPr>
      <w:r w:rsidRPr="00C240BB">
        <w:rPr>
          <w:rFonts w:cs="Arial"/>
          <w:b/>
          <w:sz w:val="24"/>
          <w:szCs w:val="24"/>
        </w:rPr>
        <w:t>AOP 170</w:t>
      </w:r>
    </w:p>
    <w:p w:rsidR="00305167" w:rsidRPr="00C240BB" w:rsidRDefault="00305167" w:rsidP="002C7449">
      <w:pPr>
        <w:ind w:left="360"/>
        <w:jc w:val="both"/>
        <w:rPr>
          <w:rFonts w:cs="Arial"/>
          <w:sz w:val="24"/>
          <w:szCs w:val="24"/>
        </w:rPr>
      </w:pPr>
      <w:r w:rsidRPr="00C240BB">
        <w:rPr>
          <w:rFonts w:cs="Arial"/>
          <w:sz w:val="24"/>
          <w:szCs w:val="24"/>
        </w:rPr>
        <w:t>Obveze za financijske rashod</w:t>
      </w:r>
      <w:r w:rsidR="00B91427" w:rsidRPr="00C240BB">
        <w:rPr>
          <w:rFonts w:cs="Arial"/>
          <w:sz w:val="24"/>
          <w:szCs w:val="24"/>
        </w:rPr>
        <w:t xml:space="preserve">e </w:t>
      </w:r>
      <w:r w:rsidR="00555DBE" w:rsidRPr="00C240BB">
        <w:rPr>
          <w:rFonts w:cs="Arial"/>
          <w:sz w:val="24"/>
          <w:szCs w:val="24"/>
        </w:rPr>
        <w:t xml:space="preserve">uključuju naknadu za vođenje računa i izvršavanje transakcija za 12 mj. </w:t>
      </w:r>
      <w:r w:rsidR="002C7449" w:rsidRPr="00C240BB">
        <w:rPr>
          <w:rFonts w:cs="Arial"/>
          <w:sz w:val="24"/>
          <w:szCs w:val="24"/>
        </w:rPr>
        <w:t xml:space="preserve">te obvezu za zatezne kamate. </w:t>
      </w:r>
    </w:p>
    <w:p w:rsidR="008D7A10" w:rsidRPr="00C240BB" w:rsidRDefault="002C7449" w:rsidP="008D7A10">
      <w:pPr>
        <w:pStyle w:val="Odlomakpopisa"/>
        <w:numPr>
          <w:ilvl w:val="0"/>
          <w:numId w:val="2"/>
        </w:numPr>
        <w:rPr>
          <w:rFonts w:cs="Arial"/>
          <w:b/>
          <w:sz w:val="24"/>
          <w:szCs w:val="24"/>
        </w:rPr>
      </w:pPr>
      <w:r w:rsidRPr="00C240BB">
        <w:rPr>
          <w:rFonts w:cs="Arial"/>
          <w:b/>
          <w:sz w:val="24"/>
          <w:szCs w:val="24"/>
        </w:rPr>
        <w:t>AOP 174</w:t>
      </w:r>
    </w:p>
    <w:p w:rsidR="008D7A10" w:rsidRDefault="008D7A10" w:rsidP="004A77C8">
      <w:pPr>
        <w:ind w:left="360"/>
        <w:jc w:val="both"/>
        <w:rPr>
          <w:rFonts w:cs="Arial"/>
          <w:sz w:val="24"/>
          <w:szCs w:val="24"/>
        </w:rPr>
      </w:pPr>
      <w:r w:rsidRPr="00C240BB">
        <w:rPr>
          <w:rFonts w:cs="Arial"/>
          <w:sz w:val="24"/>
          <w:szCs w:val="24"/>
        </w:rPr>
        <w:t>Ostale tekuće obveze uključuju</w:t>
      </w:r>
      <w:r w:rsidR="004A77C8" w:rsidRPr="00C240BB">
        <w:rPr>
          <w:rFonts w:cs="Arial"/>
          <w:sz w:val="24"/>
          <w:szCs w:val="24"/>
        </w:rPr>
        <w:t xml:space="preserve"> </w:t>
      </w:r>
      <w:r w:rsidR="002C7449" w:rsidRPr="00C240BB">
        <w:rPr>
          <w:rFonts w:cs="Arial"/>
          <w:sz w:val="24"/>
          <w:szCs w:val="24"/>
        </w:rPr>
        <w:t>obvezu za</w:t>
      </w:r>
      <w:r w:rsidRPr="00C240BB">
        <w:rPr>
          <w:rFonts w:cs="Arial"/>
          <w:sz w:val="24"/>
          <w:szCs w:val="24"/>
        </w:rPr>
        <w:t xml:space="preserve"> bolovanje na teret HZZO koje nije </w:t>
      </w:r>
      <w:r w:rsidR="00BD2D58" w:rsidRPr="00C240BB">
        <w:rPr>
          <w:rFonts w:cs="Arial"/>
          <w:sz w:val="24"/>
          <w:szCs w:val="24"/>
        </w:rPr>
        <w:t>refundirano te</w:t>
      </w:r>
      <w:r w:rsidRPr="00C240BB">
        <w:rPr>
          <w:rFonts w:cs="Arial"/>
          <w:sz w:val="24"/>
          <w:szCs w:val="24"/>
        </w:rPr>
        <w:t xml:space="preserve"> obvezu uplate u Državni proraču</w:t>
      </w:r>
      <w:r w:rsidR="00BF78E9">
        <w:rPr>
          <w:rFonts w:cs="Arial"/>
          <w:sz w:val="24"/>
          <w:szCs w:val="24"/>
        </w:rPr>
        <w:t xml:space="preserve">n 65% iznosa od prodaje stanova te obvezu za povrat u proračun Varaždinske županije za više uplaćene prihode (ukupno 118.025,30 kn ; „Školska shema“-1.817,80 kn, </w:t>
      </w:r>
      <w:proofErr w:type="spellStart"/>
      <w:r w:rsidR="00BF78E9">
        <w:rPr>
          <w:rFonts w:cs="Arial"/>
          <w:sz w:val="24"/>
          <w:szCs w:val="24"/>
        </w:rPr>
        <w:t>En.obnova</w:t>
      </w:r>
      <w:proofErr w:type="spellEnd"/>
      <w:r w:rsidR="00BF78E9">
        <w:rPr>
          <w:rFonts w:cs="Arial"/>
          <w:sz w:val="24"/>
          <w:szCs w:val="24"/>
        </w:rPr>
        <w:t xml:space="preserve"> zgrade-116.207,50 kn). </w:t>
      </w:r>
      <w:r w:rsidRPr="00C240BB">
        <w:rPr>
          <w:rFonts w:cs="Arial"/>
          <w:sz w:val="24"/>
          <w:szCs w:val="24"/>
        </w:rPr>
        <w:t xml:space="preserve"> </w:t>
      </w:r>
    </w:p>
    <w:p w:rsidR="00BF78E9" w:rsidRPr="00BF78E9" w:rsidRDefault="00BF78E9" w:rsidP="00BF78E9">
      <w:pPr>
        <w:pStyle w:val="Odlomakpopisa"/>
        <w:numPr>
          <w:ilvl w:val="0"/>
          <w:numId w:val="2"/>
        </w:numPr>
        <w:jc w:val="both"/>
        <w:rPr>
          <w:rFonts w:cs="Arial"/>
          <w:b/>
          <w:sz w:val="24"/>
          <w:szCs w:val="24"/>
        </w:rPr>
      </w:pPr>
      <w:r w:rsidRPr="00BF78E9">
        <w:rPr>
          <w:rFonts w:cs="Arial"/>
          <w:b/>
          <w:sz w:val="24"/>
          <w:szCs w:val="24"/>
        </w:rPr>
        <w:t xml:space="preserve">AOP 175 </w:t>
      </w:r>
    </w:p>
    <w:p w:rsidR="00BF78E9" w:rsidRPr="00BF78E9" w:rsidRDefault="00BF78E9" w:rsidP="00BF78E9">
      <w:pPr>
        <w:ind w:left="360"/>
        <w:jc w:val="both"/>
        <w:rPr>
          <w:rFonts w:cs="Arial"/>
          <w:sz w:val="24"/>
          <w:szCs w:val="24"/>
        </w:rPr>
      </w:pPr>
      <w:r>
        <w:rPr>
          <w:rFonts w:cs="Arial"/>
          <w:sz w:val="24"/>
          <w:szCs w:val="24"/>
        </w:rPr>
        <w:t xml:space="preserve">Iskazane obveze odnose na neplaćene situacije izvođača radova na energetskoj obnovi zgrade i nabavu knjiga i opreme. </w:t>
      </w:r>
    </w:p>
    <w:p w:rsidR="008D7A10" w:rsidRPr="00C240BB" w:rsidRDefault="008D7A10" w:rsidP="008D7A10">
      <w:pPr>
        <w:pStyle w:val="Odlomakpopisa"/>
        <w:numPr>
          <w:ilvl w:val="0"/>
          <w:numId w:val="2"/>
        </w:numPr>
        <w:rPr>
          <w:rFonts w:cs="Arial"/>
          <w:b/>
          <w:sz w:val="24"/>
          <w:szCs w:val="24"/>
        </w:rPr>
      </w:pPr>
      <w:r w:rsidRPr="00C240BB">
        <w:rPr>
          <w:rFonts w:cs="Arial"/>
          <w:b/>
          <w:sz w:val="24"/>
          <w:szCs w:val="24"/>
        </w:rPr>
        <w:t xml:space="preserve">AOP </w:t>
      </w:r>
      <w:r w:rsidR="00BF78E9">
        <w:rPr>
          <w:rFonts w:cs="Arial"/>
          <w:b/>
          <w:sz w:val="24"/>
          <w:szCs w:val="24"/>
        </w:rPr>
        <w:t>198</w:t>
      </w:r>
    </w:p>
    <w:p w:rsidR="008D7A10" w:rsidRPr="00C240BB" w:rsidRDefault="00BF78E9" w:rsidP="00E421AC">
      <w:pPr>
        <w:ind w:left="360"/>
        <w:rPr>
          <w:rFonts w:cs="Arial"/>
          <w:sz w:val="24"/>
          <w:szCs w:val="24"/>
        </w:rPr>
      </w:pPr>
      <w:r>
        <w:rPr>
          <w:rFonts w:cs="Arial"/>
          <w:sz w:val="24"/>
          <w:szCs w:val="24"/>
        </w:rPr>
        <w:t>Obveza za odobreni minus po žiro računu na dan 31.12.2019.</w:t>
      </w:r>
    </w:p>
    <w:p w:rsidR="008D7A10" w:rsidRPr="00C240BB" w:rsidRDefault="008D7A10" w:rsidP="008D7A10">
      <w:pPr>
        <w:pStyle w:val="Odlomakpopisa"/>
        <w:numPr>
          <w:ilvl w:val="0"/>
          <w:numId w:val="2"/>
        </w:numPr>
        <w:rPr>
          <w:rFonts w:cs="Arial"/>
          <w:b/>
          <w:sz w:val="24"/>
          <w:szCs w:val="24"/>
        </w:rPr>
      </w:pPr>
      <w:r w:rsidRPr="00C240BB">
        <w:rPr>
          <w:rFonts w:cs="Arial"/>
          <w:b/>
          <w:sz w:val="24"/>
          <w:szCs w:val="24"/>
        </w:rPr>
        <w:t>AOP 22</w:t>
      </w:r>
      <w:r w:rsidR="0009266B" w:rsidRPr="00C240BB">
        <w:rPr>
          <w:rFonts w:cs="Arial"/>
          <w:b/>
          <w:sz w:val="24"/>
          <w:szCs w:val="24"/>
        </w:rPr>
        <w:t>2</w:t>
      </w:r>
    </w:p>
    <w:p w:rsidR="00047EA9" w:rsidRPr="00C240BB" w:rsidRDefault="008D7A10" w:rsidP="00E421AC">
      <w:pPr>
        <w:ind w:left="360"/>
        <w:rPr>
          <w:rFonts w:cs="Arial"/>
          <w:sz w:val="24"/>
          <w:szCs w:val="24"/>
        </w:rPr>
      </w:pPr>
      <w:r w:rsidRPr="00C240BB">
        <w:rPr>
          <w:rFonts w:cs="Arial"/>
          <w:sz w:val="24"/>
          <w:szCs w:val="24"/>
        </w:rPr>
        <w:t xml:space="preserve">Naplaćeni prihodi budućih razdoblja uključuju prihode za </w:t>
      </w:r>
      <w:r w:rsidR="004A77C8" w:rsidRPr="00C240BB">
        <w:rPr>
          <w:rFonts w:cs="Arial"/>
          <w:sz w:val="24"/>
          <w:szCs w:val="24"/>
        </w:rPr>
        <w:t>ž</w:t>
      </w:r>
      <w:r w:rsidR="00BB3E7E" w:rsidRPr="00C240BB">
        <w:rPr>
          <w:rFonts w:cs="Arial"/>
          <w:sz w:val="24"/>
          <w:szCs w:val="24"/>
        </w:rPr>
        <w:t>upanijska stručna vijeća.</w:t>
      </w:r>
    </w:p>
    <w:p w:rsidR="008D7A10" w:rsidRPr="00C240BB" w:rsidRDefault="004C4D68" w:rsidP="008D7A10">
      <w:pPr>
        <w:pStyle w:val="Odlomakpopisa"/>
        <w:numPr>
          <w:ilvl w:val="0"/>
          <w:numId w:val="2"/>
        </w:numPr>
        <w:rPr>
          <w:rFonts w:cs="Arial"/>
          <w:b/>
          <w:sz w:val="24"/>
          <w:szCs w:val="24"/>
        </w:rPr>
      </w:pPr>
      <w:r w:rsidRPr="00C240BB">
        <w:rPr>
          <w:rFonts w:cs="Arial"/>
          <w:b/>
          <w:sz w:val="24"/>
          <w:szCs w:val="24"/>
        </w:rPr>
        <w:t>AOP 233</w:t>
      </w:r>
    </w:p>
    <w:p w:rsidR="004C4D68" w:rsidRDefault="00555DBE" w:rsidP="00780546">
      <w:pPr>
        <w:ind w:left="360"/>
        <w:jc w:val="both"/>
        <w:rPr>
          <w:rFonts w:cs="Arial"/>
          <w:sz w:val="24"/>
          <w:szCs w:val="24"/>
        </w:rPr>
      </w:pPr>
      <w:r w:rsidRPr="00C240BB">
        <w:rPr>
          <w:rFonts w:cs="Arial"/>
          <w:sz w:val="24"/>
          <w:szCs w:val="24"/>
        </w:rPr>
        <w:t>Evidentiran je višak pr</w:t>
      </w:r>
      <w:r w:rsidR="00B91427" w:rsidRPr="00C240BB">
        <w:rPr>
          <w:rFonts w:cs="Arial"/>
          <w:sz w:val="24"/>
          <w:szCs w:val="24"/>
        </w:rPr>
        <w:t xml:space="preserve">ihoda poslovanja u iznosu </w:t>
      </w:r>
      <w:r w:rsidR="00CB7FB5">
        <w:rPr>
          <w:rFonts w:cs="Arial"/>
          <w:sz w:val="24"/>
          <w:szCs w:val="24"/>
        </w:rPr>
        <w:t>1.</w:t>
      </w:r>
      <w:r w:rsidR="00B269ED">
        <w:rPr>
          <w:rFonts w:cs="Arial"/>
          <w:sz w:val="24"/>
          <w:szCs w:val="24"/>
        </w:rPr>
        <w:t>451.318</w:t>
      </w:r>
      <w:r w:rsidRPr="00C240BB">
        <w:rPr>
          <w:rFonts w:cs="Arial"/>
          <w:sz w:val="24"/>
          <w:szCs w:val="24"/>
        </w:rPr>
        <w:t xml:space="preserve"> kn.</w:t>
      </w:r>
      <w:r w:rsidR="0009266B" w:rsidRPr="00C240BB">
        <w:rPr>
          <w:rFonts w:cs="Arial"/>
          <w:sz w:val="24"/>
          <w:szCs w:val="24"/>
        </w:rPr>
        <w:t xml:space="preserve"> Iznos viška prihoda razlikuje se od iznosa u PR-RAS-u zbog izvršene obvezne korekcije za kapitalne </w:t>
      </w:r>
      <w:r w:rsidR="00780546" w:rsidRPr="00C240BB">
        <w:rPr>
          <w:rFonts w:cs="Arial"/>
          <w:sz w:val="24"/>
          <w:szCs w:val="24"/>
        </w:rPr>
        <w:t xml:space="preserve">prijenose temeljem članka 82. Pravilnika o proračunskom računovodstvu i računskom planu proračuna. </w:t>
      </w:r>
    </w:p>
    <w:p w:rsidR="00CB7FB5" w:rsidRPr="00CB7FB5" w:rsidRDefault="00CB7FB5" w:rsidP="00CB7FB5">
      <w:pPr>
        <w:pStyle w:val="Odlomakpopisa"/>
        <w:numPr>
          <w:ilvl w:val="0"/>
          <w:numId w:val="2"/>
        </w:numPr>
        <w:jc w:val="both"/>
        <w:rPr>
          <w:rFonts w:cs="Arial"/>
          <w:b/>
          <w:sz w:val="24"/>
          <w:szCs w:val="24"/>
        </w:rPr>
      </w:pPr>
      <w:r w:rsidRPr="00CB7FB5">
        <w:rPr>
          <w:rFonts w:cs="Arial"/>
          <w:b/>
          <w:sz w:val="24"/>
          <w:szCs w:val="24"/>
        </w:rPr>
        <w:lastRenderedPageBreak/>
        <w:t xml:space="preserve">AOP 235 </w:t>
      </w:r>
    </w:p>
    <w:p w:rsidR="00CB7FB5" w:rsidRPr="00CB7FB5" w:rsidRDefault="00CB7FB5" w:rsidP="00F51F44">
      <w:pPr>
        <w:ind w:left="360"/>
        <w:jc w:val="both"/>
        <w:rPr>
          <w:rFonts w:cs="Arial"/>
          <w:sz w:val="24"/>
          <w:szCs w:val="24"/>
        </w:rPr>
      </w:pPr>
      <w:r>
        <w:rPr>
          <w:rFonts w:cs="Arial"/>
          <w:sz w:val="24"/>
          <w:szCs w:val="24"/>
        </w:rPr>
        <w:t>Višak primitaka od financijske imovine odnosi se na iskorištena sredstva odobrenog minusa po</w:t>
      </w:r>
      <w:r w:rsidR="00F51F44">
        <w:rPr>
          <w:rFonts w:cs="Arial"/>
          <w:sz w:val="24"/>
          <w:szCs w:val="24"/>
        </w:rPr>
        <w:t xml:space="preserve"> žiro računu na dan 31.12.2019.</w:t>
      </w:r>
    </w:p>
    <w:p w:rsidR="00F657A0" w:rsidRPr="00C240BB" w:rsidRDefault="00F657A0" w:rsidP="00F657A0">
      <w:pPr>
        <w:pStyle w:val="Odlomakpopisa"/>
        <w:numPr>
          <w:ilvl w:val="0"/>
          <w:numId w:val="2"/>
        </w:numPr>
        <w:rPr>
          <w:rFonts w:cs="Arial"/>
          <w:b/>
          <w:sz w:val="24"/>
          <w:szCs w:val="24"/>
        </w:rPr>
      </w:pPr>
      <w:r w:rsidRPr="00C240BB">
        <w:rPr>
          <w:rFonts w:cs="Arial"/>
          <w:b/>
          <w:sz w:val="24"/>
          <w:szCs w:val="24"/>
        </w:rPr>
        <w:t xml:space="preserve">AOP </w:t>
      </w:r>
      <w:r w:rsidR="004A77C8" w:rsidRPr="00C240BB">
        <w:rPr>
          <w:rFonts w:cs="Arial"/>
          <w:b/>
          <w:sz w:val="24"/>
          <w:szCs w:val="24"/>
        </w:rPr>
        <w:t>236</w:t>
      </w:r>
    </w:p>
    <w:p w:rsidR="00F657A0" w:rsidRPr="00C240BB" w:rsidRDefault="00F657A0" w:rsidP="00E72EDC">
      <w:pPr>
        <w:ind w:left="360"/>
        <w:jc w:val="both"/>
        <w:rPr>
          <w:rFonts w:cs="Arial"/>
          <w:sz w:val="24"/>
          <w:szCs w:val="24"/>
        </w:rPr>
      </w:pPr>
      <w:r w:rsidRPr="00C240BB">
        <w:rPr>
          <w:rFonts w:cs="Arial"/>
          <w:sz w:val="24"/>
          <w:szCs w:val="24"/>
        </w:rPr>
        <w:t xml:space="preserve">Evidentiran je manjak prihoda od nefinancijske imovine u iznosu </w:t>
      </w:r>
      <w:r w:rsidR="00B269ED">
        <w:rPr>
          <w:rFonts w:cs="Arial"/>
          <w:sz w:val="24"/>
          <w:szCs w:val="24"/>
        </w:rPr>
        <w:t>4.577.340</w:t>
      </w:r>
      <w:r w:rsidRPr="00C240BB">
        <w:rPr>
          <w:rFonts w:cs="Arial"/>
          <w:sz w:val="24"/>
          <w:szCs w:val="24"/>
        </w:rPr>
        <w:t xml:space="preserve"> kn</w:t>
      </w:r>
      <w:r w:rsidR="00145ADC">
        <w:rPr>
          <w:rFonts w:cs="Arial"/>
          <w:sz w:val="24"/>
          <w:szCs w:val="24"/>
        </w:rPr>
        <w:t xml:space="preserve"> nakon izvršene obvezne korekcije za kapitalne prijenose</w:t>
      </w:r>
      <w:r w:rsidRPr="00C240BB">
        <w:rPr>
          <w:rFonts w:cs="Arial"/>
          <w:sz w:val="24"/>
          <w:szCs w:val="24"/>
        </w:rPr>
        <w:t>.</w:t>
      </w:r>
      <w:r w:rsidR="00E72EDC">
        <w:rPr>
          <w:rFonts w:cs="Arial"/>
          <w:sz w:val="24"/>
          <w:szCs w:val="24"/>
        </w:rPr>
        <w:t xml:space="preserve"> Manjak nefinancijske imovine nastao je zbog razlike između nastanka rashoda i priljeva novca od strane Ministarstva graditeljstva i prostornog uređenja te Ministarstva regionalnog razvoja i fondova </w:t>
      </w:r>
      <w:proofErr w:type="spellStart"/>
      <w:r w:rsidR="00E72EDC">
        <w:rPr>
          <w:rFonts w:cs="Arial"/>
          <w:sz w:val="24"/>
          <w:szCs w:val="24"/>
        </w:rPr>
        <w:t>Eu</w:t>
      </w:r>
      <w:proofErr w:type="spellEnd"/>
      <w:r w:rsidR="00E72EDC">
        <w:rPr>
          <w:rFonts w:cs="Arial"/>
          <w:sz w:val="24"/>
          <w:szCs w:val="24"/>
        </w:rPr>
        <w:t>, obzirom da se sredstva vraćaju putem zahtjeva za nadoknadu sredstava po izvještajnim razdobljima, slijedom čega dolazi do razlike u nastanku rashoda i priljeva sredstava za iste.</w:t>
      </w:r>
    </w:p>
    <w:p w:rsidR="0092536B" w:rsidRPr="00C240BB" w:rsidRDefault="0092536B" w:rsidP="0092536B">
      <w:pPr>
        <w:pStyle w:val="Odlomakpopisa"/>
        <w:numPr>
          <w:ilvl w:val="0"/>
          <w:numId w:val="2"/>
        </w:numPr>
        <w:rPr>
          <w:rFonts w:cs="Arial"/>
          <w:b/>
          <w:sz w:val="24"/>
          <w:szCs w:val="24"/>
        </w:rPr>
      </w:pPr>
      <w:r w:rsidRPr="00C240BB">
        <w:rPr>
          <w:rFonts w:cs="Arial"/>
          <w:b/>
          <w:sz w:val="24"/>
          <w:szCs w:val="24"/>
        </w:rPr>
        <w:t>AOP 244</w:t>
      </w:r>
    </w:p>
    <w:p w:rsidR="00F51F44" w:rsidRDefault="0092536B" w:rsidP="00F51F44">
      <w:pPr>
        <w:ind w:left="360"/>
        <w:jc w:val="both"/>
        <w:rPr>
          <w:rFonts w:cs="Arial"/>
          <w:sz w:val="24"/>
          <w:szCs w:val="24"/>
        </w:rPr>
      </w:pPr>
      <w:r w:rsidRPr="00C240BB">
        <w:rPr>
          <w:rFonts w:cs="Arial"/>
          <w:sz w:val="24"/>
          <w:szCs w:val="24"/>
        </w:rPr>
        <w:t xml:space="preserve">U </w:t>
      </w:r>
      <w:proofErr w:type="spellStart"/>
      <w:r w:rsidRPr="00C240BB">
        <w:rPr>
          <w:rFonts w:cs="Arial"/>
          <w:sz w:val="24"/>
          <w:szCs w:val="24"/>
        </w:rPr>
        <w:t>izvanbilančnim</w:t>
      </w:r>
      <w:proofErr w:type="spellEnd"/>
      <w:r w:rsidRPr="00C240BB">
        <w:rPr>
          <w:rFonts w:cs="Arial"/>
          <w:sz w:val="24"/>
          <w:szCs w:val="24"/>
        </w:rPr>
        <w:t xml:space="preserve"> zapisima evidentirana je bjanko zadužnica u iznosu od 2.150.000,00 kn upisana u registar zadužnica i dana Ministarstvu regionalnog razvoja i fondova Europske unije za potrebe dobivanja sredstava sufinanciranja Energetske obnove z</w:t>
      </w:r>
      <w:r w:rsidR="00145ADC">
        <w:rPr>
          <w:rFonts w:cs="Arial"/>
          <w:sz w:val="24"/>
          <w:szCs w:val="24"/>
        </w:rPr>
        <w:t>grade Druge gimnazije Varaždin</w:t>
      </w:r>
      <w:r w:rsidR="00E72EDC">
        <w:rPr>
          <w:rFonts w:cs="Arial"/>
          <w:sz w:val="24"/>
          <w:szCs w:val="24"/>
        </w:rPr>
        <w:t>, bjanko zadužnice u iznosu od 3.000.000,00 kn dane</w:t>
      </w:r>
      <w:r w:rsidR="00145ADC">
        <w:rPr>
          <w:rFonts w:cs="Arial"/>
          <w:sz w:val="24"/>
          <w:szCs w:val="24"/>
        </w:rPr>
        <w:t xml:space="preserve"> Zagrebačkoj banki d.d. za odobreni minus po žiro računu. Evidentirana je  oprema dobivena od Ministarstva znanosti i obrazovanja i </w:t>
      </w:r>
      <w:proofErr w:type="spellStart"/>
      <w:r w:rsidR="00145ADC">
        <w:rPr>
          <w:rFonts w:cs="Arial"/>
          <w:sz w:val="24"/>
          <w:szCs w:val="24"/>
        </w:rPr>
        <w:t>Carnet</w:t>
      </w:r>
      <w:proofErr w:type="spellEnd"/>
      <w:r w:rsidR="00145ADC">
        <w:rPr>
          <w:rFonts w:cs="Arial"/>
          <w:sz w:val="24"/>
          <w:szCs w:val="24"/>
        </w:rPr>
        <w:t xml:space="preserve">-a putem projekta „E škole“ u vrijednosti od 184.017 kn te dobivena garancija za izvođenje radova na energetskoj obnovi zgrade Druge gimnazije Varaždin od strane izvođača </w:t>
      </w:r>
      <w:proofErr w:type="spellStart"/>
      <w:r w:rsidR="00145ADC">
        <w:rPr>
          <w:rFonts w:cs="Arial"/>
          <w:sz w:val="24"/>
          <w:szCs w:val="24"/>
        </w:rPr>
        <w:t>Gradis</w:t>
      </w:r>
      <w:proofErr w:type="spellEnd"/>
      <w:r w:rsidR="00145ADC">
        <w:rPr>
          <w:rFonts w:cs="Arial"/>
          <w:sz w:val="24"/>
          <w:szCs w:val="24"/>
        </w:rPr>
        <w:t xml:space="preserve"> d.o.o. u iznosu od 380.612,87 kn. </w:t>
      </w:r>
    </w:p>
    <w:p w:rsidR="002050DE" w:rsidRPr="00C240BB" w:rsidRDefault="002050DE" w:rsidP="0092536B">
      <w:pPr>
        <w:ind w:left="360"/>
        <w:jc w:val="both"/>
        <w:rPr>
          <w:rFonts w:cs="Arial"/>
          <w:b/>
          <w:sz w:val="24"/>
          <w:szCs w:val="24"/>
        </w:rPr>
      </w:pPr>
      <w:r w:rsidRPr="00C240BB">
        <w:rPr>
          <w:rFonts w:cs="Arial"/>
          <w:b/>
          <w:sz w:val="24"/>
          <w:szCs w:val="24"/>
        </w:rPr>
        <w:t>OBVEZNA BILJEŠKA UZ BILANCU:</w:t>
      </w:r>
    </w:p>
    <w:p w:rsidR="00F51F44" w:rsidRPr="00C240BB" w:rsidRDefault="00250225" w:rsidP="00F51F44">
      <w:pPr>
        <w:ind w:left="360"/>
        <w:jc w:val="both"/>
        <w:rPr>
          <w:rFonts w:cs="Arial"/>
          <w:b/>
          <w:sz w:val="24"/>
          <w:szCs w:val="24"/>
        </w:rPr>
      </w:pPr>
      <w:r>
        <w:rPr>
          <w:rFonts w:cs="Arial"/>
          <w:b/>
          <w:sz w:val="24"/>
          <w:szCs w:val="24"/>
        </w:rPr>
        <w:t xml:space="preserve">Popis ugovornih odnosa i slično koji uz ispunjenje ugovornih odnosa mogu postati obveza ili imovina: </w:t>
      </w:r>
    </w:p>
    <w:tbl>
      <w:tblPr>
        <w:tblStyle w:val="Reetkatablice"/>
        <w:tblW w:w="8962" w:type="dxa"/>
        <w:tblInd w:w="360" w:type="dxa"/>
        <w:tblLayout w:type="fixed"/>
        <w:tblLook w:val="04A0" w:firstRow="1" w:lastRow="0" w:firstColumn="1" w:lastColumn="0" w:noHBand="0" w:noVBand="1"/>
      </w:tblPr>
      <w:tblGrid>
        <w:gridCol w:w="457"/>
        <w:gridCol w:w="1134"/>
        <w:gridCol w:w="1134"/>
        <w:gridCol w:w="1134"/>
        <w:gridCol w:w="1276"/>
        <w:gridCol w:w="992"/>
        <w:gridCol w:w="1276"/>
        <w:gridCol w:w="850"/>
        <w:gridCol w:w="709"/>
      </w:tblGrid>
      <w:tr w:rsidR="0080284B" w:rsidTr="00727EBC">
        <w:trPr>
          <w:trHeight w:val="996"/>
        </w:trPr>
        <w:tc>
          <w:tcPr>
            <w:tcW w:w="457" w:type="dxa"/>
          </w:tcPr>
          <w:p w:rsidR="00250225" w:rsidRDefault="0080284B" w:rsidP="0080284B">
            <w:pPr>
              <w:jc w:val="both"/>
              <w:rPr>
                <w:rFonts w:cs="Arial"/>
                <w:b/>
                <w:sz w:val="16"/>
                <w:szCs w:val="16"/>
              </w:rPr>
            </w:pPr>
            <w:r>
              <w:rPr>
                <w:rFonts w:cs="Arial"/>
                <w:b/>
                <w:sz w:val="16"/>
                <w:szCs w:val="16"/>
              </w:rPr>
              <w:t>R.</w:t>
            </w:r>
          </w:p>
          <w:p w:rsidR="0080284B" w:rsidRPr="0080284B" w:rsidRDefault="0080284B" w:rsidP="0080284B">
            <w:pPr>
              <w:jc w:val="both"/>
              <w:rPr>
                <w:rFonts w:cs="Arial"/>
                <w:b/>
                <w:sz w:val="16"/>
                <w:szCs w:val="16"/>
              </w:rPr>
            </w:pPr>
            <w:r>
              <w:rPr>
                <w:rFonts w:cs="Arial"/>
                <w:b/>
                <w:sz w:val="16"/>
                <w:szCs w:val="16"/>
              </w:rPr>
              <w:t>Br.</w:t>
            </w:r>
          </w:p>
        </w:tc>
        <w:tc>
          <w:tcPr>
            <w:tcW w:w="1134" w:type="dxa"/>
          </w:tcPr>
          <w:p w:rsidR="00250225" w:rsidRPr="0080284B" w:rsidRDefault="00250225" w:rsidP="00250225">
            <w:pPr>
              <w:jc w:val="both"/>
              <w:rPr>
                <w:rFonts w:cs="Arial"/>
                <w:b/>
                <w:sz w:val="16"/>
                <w:szCs w:val="16"/>
              </w:rPr>
            </w:pPr>
            <w:r w:rsidRPr="0080284B">
              <w:rPr>
                <w:rFonts w:cs="Arial"/>
                <w:b/>
                <w:sz w:val="16"/>
                <w:szCs w:val="16"/>
              </w:rPr>
              <w:t>Datum izdavanja/primanja jamstva</w:t>
            </w:r>
          </w:p>
        </w:tc>
        <w:tc>
          <w:tcPr>
            <w:tcW w:w="1134" w:type="dxa"/>
          </w:tcPr>
          <w:p w:rsidR="00250225" w:rsidRPr="0080284B" w:rsidRDefault="00250225" w:rsidP="00250225">
            <w:pPr>
              <w:jc w:val="both"/>
              <w:rPr>
                <w:rFonts w:cs="Arial"/>
                <w:b/>
                <w:sz w:val="16"/>
                <w:szCs w:val="16"/>
              </w:rPr>
            </w:pPr>
            <w:r w:rsidRPr="0080284B">
              <w:rPr>
                <w:rFonts w:cs="Arial"/>
                <w:b/>
                <w:sz w:val="16"/>
                <w:szCs w:val="16"/>
              </w:rPr>
              <w:t>Instrument osiguranja</w:t>
            </w:r>
          </w:p>
        </w:tc>
        <w:tc>
          <w:tcPr>
            <w:tcW w:w="1134" w:type="dxa"/>
          </w:tcPr>
          <w:p w:rsidR="00250225" w:rsidRPr="0080284B" w:rsidRDefault="00250225" w:rsidP="00250225">
            <w:pPr>
              <w:jc w:val="both"/>
              <w:rPr>
                <w:rFonts w:cs="Arial"/>
                <w:b/>
                <w:sz w:val="16"/>
                <w:szCs w:val="16"/>
              </w:rPr>
            </w:pPr>
            <w:r w:rsidRPr="0080284B">
              <w:rPr>
                <w:rFonts w:cs="Arial"/>
                <w:b/>
                <w:sz w:val="16"/>
                <w:szCs w:val="16"/>
              </w:rPr>
              <w:t>Iznos danog /primljenog jamstva</w:t>
            </w:r>
          </w:p>
        </w:tc>
        <w:tc>
          <w:tcPr>
            <w:tcW w:w="1276" w:type="dxa"/>
          </w:tcPr>
          <w:p w:rsidR="0080284B" w:rsidRDefault="00250225" w:rsidP="00250225">
            <w:pPr>
              <w:jc w:val="both"/>
              <w:rPr>
                <w:rFonts w:cs="Arial"/>
                <w:b/>
                <w:sz w:val="16"/>
                <w:szCs w:val="16"/>
              </w:rPr>
            </w:pPr>
            <w:r w:rsidRPr="0080284B">
              <w:rPr>
                <w:rFonts w:cs="Arial"/>
                <w:b/>
                <w:sz w:val="16"/>
                <w:szCs w:val="16"/>
              </w:rPr>
              <w:t>Primatelj/</w:t>
            </w:r>
          </w:p>
          <w:p w:rsidR="00250225" w:rsidRPr="0080284B" w:rsidRDefault="00250225" w:rsidP="00250225">
            <w:pPr>
              <w:jc w:val="both"/>
              <w:rPr>
                <w:rFonts w:cs="Arial"/>
                <w:b/>
                <w:sz w:val="16"/>
                <w:szCs w:val="16"/>
              </w:rPr>
            </w:pPr>
            <w:r w:rsidRPr="0080284B">
              <w:rPr>
                <w:rFonts w:cs="Arial"/>
                <w:b/>
                <w:sz w:val="16"/>
                <w:szCs w:val="16"/>
              </w:rPr>
              <w:t>davatelj jamstva</w:t>
            </w:r>
          </w:p>
        </w:tc>
        <w:tc>
          <w:tcPr>
            <w:tcW w:w="992" w:type="dxa"/>
          </w:tcPr>
          <w:p w:rsidR="00250225" w:rsidRPr="0080284B" w:rsidRDefault="00250225" w:rsidP="00250225">
            <w:pPr>
              <w:jc w:val="both"/>
              <w:rPr>
                <w:rFonts w:cs="Arial"/>
                <w:b/>
                <w:sz w:val="16"/>
                <w:szCs w:val="16"/>
              </w:rPr>
            </w:pPr>
            <w:r w:rsidRPr="0080284B">
              <w:rPr>
                <w:rFonts w:cs="Arial"/>
                <w:b/>
                <w:sz w:val="16"/>
                <w:szCs w:val="16"/>
              </w:rPr>
              <w:t>Namjena</w:t>
            </w:r>
          </w:p>
        </w:tc>
        <w:tc>
          <w:tcPr>
            <w:tcW w:w="1276" w:type="dxa"/>
          </w:tcPr>
          <w:p w:rsidR="00250225" w:rsidRPr="0080284B" w:rsidRDefault="00250225" w:rsidP="00250225">
            <w:pPr>
              <w:jc w:val="both"/>
              <w:rPr>
                <w:rFonts w:cs="Arial"/>
                <w:b/>
                <w:sz w:val="16"/>
                <w:szCs w:val="16"/>
              </w:rPr>
            </w:pPr>
            <w:r w:rsidRPr="0080284B">
              <w:rPr>
                <w:rFonts w:cs="Arial"/>
                <w:b/>
                <w:sz w:val="16"/>
                <w:szCs w:val="16"/>
              </w:rPr>
              <w:t>Dokument</w:t>
            </w:r>
          </w:p>
        </w:tc>
        <w:tc>
          <w:tcPr>
            <w:tcW w:w="850" w:type="dxa"/>
          </w:tcPr>
          <w:p w:rsidR="00250225" w:rsidRPr="0080284B" w:rsidRDefault="00250225" w:rsidP="0080284B">
            <w:pPr>
              <w:jc w:val="both"/>
              <w:rPr>
                <w:rFonts w:cs="Arial"/>
                <w:b/>
                <w:sz w:val="16"/>
                <w:szCs w:val="16"/>
              </w:rPr>
            </w:pPr>
            <w:r w:rsidRPr="0080284B">
              <w:rPr>
                <w:rFonts w:cs="Arial"/>
                <w:b/>
                <w:sz w:val="16"/>
                <w:szCs w:val="16"/>
              </w:rPr>
              <w:t xml:space="preserve">Rok </w:t>
            </w:r>
            <w:r w:rsidR="0080284B">
              <w:rPr>
                <w:rFonts w:cs="Arial"/>
                <w:b/>
                <w:sz w:val="16"/>
                <w:szCs w:val="16"/>
              </w:rPr>
              <w:t>v</w:t>
            </w:r>
            <w:r w:rsidRPr="0080284B">
              <w:rPr>
                <w:rFonts w:cs="Arial"/>
                <w:b/>
                <w:sz w:val="16"/>
                <w:szCs w:val="16"/>
              </w:rPr>
              <w:t>aženj</w:t>
            </w:r>
            <w:r w:rsidR="0080284B">
              <w:rPr>
                <w:rFonts w:cs="Arial"/>
                <w:b/>
                <w:sz w:val="16"/>
                <w:szCs w:val="16"/>
              </w:rPr>
              <w:t>a</w:t>
            </w:r>
          </w:p>
        </w:tc>
        <w:tc>
          <w:tcPr>
            <w:tcW w:w="709" w:type="dxa"/>
          </w:tcPr>
          <w:p w:rsidR="00250225" w:rsidRPr="0080284B" w:rsidRDefault="00250225" w:rsidP="00250225">
            <w:pPr>
              <w:jc w:val="both"/>
              <w:rPr>
                <w:rFonts w:cs="Arial"/>
                <w:b/>
                <w:sz w:val="16"/>
                <w:szCs w:val="16"/>
              </w:rPr>
            </w:pPr>
            <w:r w:rsidRPr="0080284B">
              <w:rPr>
                <w:rFonts w:cs="Arial"/>
                <w:b/>
                <w:sz w:val="16"/>
                <w:szCs w:val="16"/>
              </w:rPr>
              <w:t>Napomena</w:t>
            </w:r>
          </w:p>
        </w:tc>
      </w:tr>
      <w:tr w:rsidR="0080284B" w:rsidRPr="004B35D3" w:rsidTr="00727EBC">
        <w:tc>
          <w:tcPr>
            <w:tcW w:w="457" w:type="dxa"/>
          </w:tcPr>
          <w:p w:rsidR="00250225" w:rsidRPr="004B35D3" w:rsidRDefault="004B35D3" w:rsidP="0092536B">
            <w:pPr>
              <w:jc w:val="both"/>
              <w:rPr>
                <w:rFonts w:cs="Arial"/>
                <w:sz w:val="16"/>
                <w:szCs w:val="16"/>
              </w:rPr>
            </w:pPr>
            <w:r w:rsidRPr="004B35D3">
              <w:rPr>
                <w:rFonts w:cs="Arial"/>
                <w:sz w:val="16"/>
                <w:szCs w:val="16"/>
              </w:rPr>
              <w:t>1.</w:t>
            </w:r>
          </w:p>
        </w:tc>
        <w:tc>
          <w:tcPr>
            <w:tcW w:w="1134" w:type="dxa"/>
          </w:tcPr>
          <w:p w:rsidR="004B35D3" w:rsidRDefault="004B35D3" w:rsidP="0092536B">
            <w:pPr>
              <w:jc w:val="both"/>
              <w:rPr>
                <w:rFonts w:cs="Arial"/>
                <w:sz w:val="16"/>
                <w:szCs w:val="16"/>
              </w:rPr>
            </w:pPr>
            <w:r w:rsidRPr="004B35D3">
              <w:rPr>
                <w:rFonts w:cs="Arial"/>
                <w:sz w:val="16"/>
                <w:szCs w:val="16"/>
              </w:rPr>
              <w:t>15.10.</w:t>
            </w:r>
          </w:p>
          <w:p w:rsidR="00250225" w:rsidRPr="004B35D3" w:rsidRDefault="004B35D3" w:rsidP="0092536B">
            <w:pPr>
              <w:jc w:val="both"/>
              <w:rPr>
                <w:rFonts w:cs="Arial"/>
                <w:sz w:val="16"/>
                <w:szCs w:val="16"/>
              </w:rPr>
            </w:pPr>
            <w:r w:rsidRPr="004B35D3">
              <w:rPr>
                <w:rFonts w:cs="Arial"/>
                <w:sz w:val="16"/>
                <w:szCs w:val="16"/>
              </w:rPr>
              <w:t>2018.</w:t>
            </w:r>
          </w:p>
        </w:tc>
        <w:tc>
          <w:tcPr>
            <w:tcW w:w="1134" w:type="dxa"/>
          </w:tcPr>
          <w:p w:rsidR="00250225" w:rsidRPr="004B35D3" w:rsidRDefault="004B35D3" w:rsidP="0092536B">
            <w:pPr>
              <w:jc w:val="both"/>
              <w:rPr>
                <w:rFonts w:cs="Arial"/>
                <w:sz w:val="16"/>
                <w:szCs w:val="16"/>
              </w:rPr>
            </w:pPr>
            <w:r w:rsidRPr="004B35D3">
              <w:rPr>
                <w:rFonts w:cs="Arial"/>
                <w:sz w:val="16"/>
                <w:szCs w:val="16"/>
              </w:rPr>
              <w:t>Zadužnica</w:t>
            </w:r>
          </w:p>
        </w:tc>
        <w:tc>
          <w:tcPr>
            <w:tcW w:w="1134" w:type="dxa"/>
          </w:tcPr>
          <w:p w:rsidR="00250225" w:rsidRPr="004B35D3" w:rsidRDefault="004B35D3" w:rsidP="0092536B">
            <w:pPr>
              <w:jc w:val="both"/>
              <w:rPr>
                <w:rFonts w:cs="Arial"/>
                <w:sz w:val="16"/>
                <w:szCs w:val="16"/>
              </w:rPr>
            </w:pPr>
            <w:r w:rsidRPr="004B35D3">
              <w:rPr>
                <w:rFonts w:cs="Arial"/>
                <w:sz w:val="16"/>
                <w:szCs w:val="16"/>
              </w:rPr>
              <w:t>2.150.000,00 kn</w:t>
            </w:r>
          </w:p>
        </w:tc>
        <w:tc>
          <w:tcPr>
            <w:tcW w:w="1276" w:type="dxa"/>
          </w:tcPr>
          <w:p w:rsidR="00250225" w:rsidRPr="004B35D3" w:rsidRDefault="004B35D3" w:rsidP="004B35D3">
            <w:pPr>
              <w:rPr>
                <w:rFonts w:cs="Arial"/>
                <w:sz w:val="16"/>
                <w:szCs w:val="16"/>
              </w:rPr>
            </w:pPr>
            <w:r w:rsidRPr="004B35D3">
              <w:rPr>
                <w:rFonts w:cs="Arial"/>
                <w:sz w:val="16"/>
                <w:szCs w:val="16"/>
              </w:rPr>
              <w:t>RH, Ministarstvo regionalnog razvoja i fondova Europske unije</w:t>
            </w:r>
          </w:p>
        </w:tc>
        <w:tc>
          <w:tcPr>
            <w:tcW w:w="992" w:type="dxa"/>
          </w:tcPr>
          <w:p w:rsidR="00250225" w:rsidRPr="004B35D3" w:rsidRDefault="004B35D3" w:rsidP="004B35D3">
            <w:pPr>
              <w:jc w:val="both"/>
              <w:rPr>
                <w:rFonts w:cs="Arial"/>
                <w:sz w:val="16"/>
                <w:szCs w:val="16"/>
              </w:rPr>
            </w:pPr>
            <w:r w:rsidRPr="004B35D3">
              <w:rPr>
                <w:rFonts w:cs="Arial"/>
                <w:sz w:val="16"/>
                <w:szCs w:val="16"/>
              </w:rPr>
              <w:t>Jamstvo za uredno izvršenje ugovornih obveza</w:t>
            </w:r>
          </w:p>
        </w:tc>
        <w:tc>
          <w:tcPr>
            <w:tcW w:w="1276" w:type="dxa"/>
          </w:tcPr>
          <w:p w:rsidR="004B35D3" w:rsidRPr="004B35D3" w:rsidRDefault="004B35D3" w:rsidP="0080284B">
            <w:pPr>
              <w:rPr>
                <w:rFonts w:cs="Arial"/>
                <w:sz w:val="16"/>
                <w:szCs w:val="16"/>
              </w:rPr>
            </w:pPr>
            <w:r w:rsidRPr="004B35D3">
              <w:rPr>
                <w:rFonts w:cs="Arial"/>
                <w:sz w:val="16"/>
                <w:szCs w:val="16"/>
              </w:rPr>
              <w:t xml:space="preserve">Odluka o odobravanju sredstava za sufinanciranje provedbe EU projekta, klasa:402-07/18-02/68, </w:t>
            </w:r>
            <w:proofErr w:type="spellStart"/>
            <w:r w:rsidRPr="004B35D3">
              <w:rPr>
                <w:rFonts w:cs="Arial"/>
                <w:sz w:val="16"/>
                <w:szCs w:val="16"/>
              </w:rPr>
              <w:t>urbroj</w:t>
            </w:r>
            <w:proofErr w:type="spellEnd"/>
            <w:r w:rsidRPr="004B35D3">
              <w:rPr>
                <w:rFonts w:cs="Arial"/>
                <w:sz w:val="16"/>
                <w:szCs w:val="16"/>
              </w:rPr>
              <w:t>:538-06-1-</w:t>
            </w:r>
            <w:proofErr w:type="spellStart"/>
            <w:r w:rsidRPr="004B35D3">
              <w:rPr>
                <w:rFonts w:cs="Arial"/>
                <w:sz w:val="16"/>
                <w:szCs w:val="16"/>
              </w:rPr>
              <w:t>1</w:t>
            </w:r>
            <w:proofErr w:type="spellEnd"/>
            <w:r w:rsidRPr="004B35D3">
              <w:rPr>
                <w:rFonts w:cs="Arial"/>
                <w:sz w:val="16"/>
                <w:szCs w:val="16"/>
              </w:rPr>
              <w:t>/218-18-2</w:t>
            </w:r>
          </w:p>
        </w:tc>
        <w:tc>
          <w:tcPr>
            <w:tcW w:w="850" w:type="dxa"/>
          </w:tcPr>
          <w:p w:rsidR="0080284B" w:rsidRDefault="004B35D3" w:rsidP="0080284B">
            <w:pPr>
              <w:jc w:val="both"/>
              <w:rPr>
                <w:rFonts w:cs="Arial"/>
                <w:sz w:val="16"/>
                <w:szCs w:val="16"/>
              </w:rPr>
            </w:pPr>
            <w:r>
              <w:rPr>
                <w:rFonts w:cs="Arial"/>
                <w:sz w:val="16"/>
                <w:szCs w:val="16"/>
              </w:rPr>
              <w:t>31.1</w:t>
            </w:r>
            <w:r w:rsidR="0080284B">
              <w:rPr>
                <w:rFonts w:cs="Arial"/>
                <w:sz w:val="16"/>
                <w:szCs w:val="16"/>
              </w:rPr>
              <w:t>2.</w:t>
            </w:r>
          </w:p>
          <w:p w:rsidR="00250225" w:rsidRPr="004B35D3" w:rsidRDefault="0080284B" w:rsidP="0080284B">
            <w:pPr>
              <w:jc w:val="both"/>
              <w:rPr>
                <w:rFonts w:cs="Arial"/>
                <w:sz w:val="16"/>
                <w:szCs w:val="16"/>
              </w:rPr>
            </w:pPr>
            <w:r>
              <w:rPr>
                <w:rFonts w:cs="Arial"/>
                <w:sz w:val="16"/>
                <w:szCs w:val="16"/>
              </w:rPr>
              <w:t>2019.</w:t>
            </w:r>
          </w:p>
        </w:tc>
        <w:tc>
          <w:tcPr>
            <w:tcW w:w="709" w:type="dxa"/>
          </w:tcPr>
          <w:p w:rsidR="00250225" w:rsidRPr="004B35D3" w:rsidRDefault="004B35D3" w:rsidP="0092536B">
            <w:pPr>
              <w:jc w:val="both"/>
              <w:rPr>
                <w:rFonts w:cs="Arial"/>
                <w:sz w:val="16"/>
                <w:szCs w:val="16"/>
              </w:rPr>
            </w:pPr>
            <w:r>
              <w:rPr>
                <w:rFonts w:cs="Arial"/>
                <w:sz w:val="16"/>
                <w:szCs w:val="16"/>
              </w:rPr>
              <w:t>Broj ugovora:6-F-BS-10291/2018-05</w:t>
            </w:r>
          </w:p>
        </w:tc>
      </w:tr>
      <w:tr w:rsidR="00145ADC" w:rsidRPr="004B35D3" w:rsidTr="00727EBC">
        <w:tc>
          <w:tcPr>
            <w:tcW w:w="457" w:type="dxa"/>
          </w:tcPr>
          <w:p w:rsidR="00145ADC" w:rsidRPr="004B35D3" w:rsidRDefault="00145ADC" w:rsidP="0092536B">
            <w:pPr>
              <w:jc w:val="both"/>
              <w:rPr>
                <w:rFonts w:cs="Arial"/>
                <w:sz w:val="16"/>
                <w:szCs w:val="16"/>
              </w:rPr>
            </w:pPr>
            <w:r>
              <w:rPr>
                <w:rFonts w:cs="Arial"/>
                <w:sz w:val="16"/>
                <w:szCs w:val="16"/>
              </w:rPr>
              <w:t>2.</w:t>
            </w:r>
          </w:p>
        </w:tc>
        <w:tc>
          <w:tcPr>
            <w:tcW w:w="1134" w:type="dxa"/>
          </w:tcPr>
          <w:p w:rsidR="00145ADC" w:rsidRPr="004B35D3" w:rsidRDefault="00E72EDC" w:rsidP="0092536B">
            <w:pPr>
              <w:jc w:val="both"/>
              <w:rPr>
                <w:rFonts w:cs="Arial"/>
                <w:sz w:val="16"/>
                <w:szCs w:val="16"/>
              </w:rPr>
            </w:pPr>
            <w:r>
              <w:rPr>
                <w:rFonts w:cs="Arial"/>
                <w:sz w:val="16"/>
                <w:szCs w:val="16"/>
              </w:rPr>
              <w:t>19.06</w:t>
            </w:r>
            <w:r w:rsidR="00727EBC">
              <w:rPr>
                <w:rFonts w:cs="Arial"/>
                <w:sz w:val="16"/>
                <w:szCs w:val="16"/>
              </w:rPr>
              <w:t>.2019.</w:t>
            </w:r>
          </w:p>
        </w:tc>
        <w:tc>
          <w:tcPr>
            <w:tcW w:w="1134" w:type="dxa"/>
          </w:tcPr>
          <w:p w:rsidR="00145ADC" w:rsidRPr="004B35D3" w:rsidRDefault="00727EBC" w:rsidP="0092536B">
            <w:pPr>
              <w:jc w:val="both"/>
              <w:rPr>
                <w:rFonts w:cs="Arial"/>
                <w:sz w:val="16"/>
                <w:szCs w:val="16"/>
              </w:rPr>
            </w:pPr>
            <w:r w:rsidRPr="004B35D3">
              <w:rPr>
                <w:rFonts w:cs="Arial"/>
                <w:sz w:val="16"/>
                <w:szCs w:val="16"/>
              </w:rPr>
              <w:t>Zadužnica</w:t>
            </w:r>
          </w:p>
        </w:tc>
        <w:tc>
          <w:tcPr>
            <w:tcW w:w="1134" w:type="dxa"/>
          </w:tcPr>
          <w:p w:rsidR="00145ADC" w:rsidRPr="004B35D3" w:rsidRDefault="00727EBC" w:rsidP="0092536B">
            <w:pPr>
              <w:jc w:val="both"/>
              <w:rPr>
                <w:rFonts w:cs="Arial"/>
                <w:sz w:val="16"/>
                <w:szCs w:val="16"/>
              </w:rPr>
            </w:pPr>
            <w:r>
              <w:rPr>
                <w:rFonts w:cs="Arial"/>
                <w:sz w:val="16"/>
                <w:szCs w:val="16"/>
              </w:rPr>
              <w:t>50</w:t>
            </w:r>
            <w:r w:rsidRPr="004B35D3">
              <w:rPr>
                <w:rFonts w:cs="Arial"/>
                <w:sz w:val="16"/>
                <w:szCs w:val="16"/>
              </w:rPr>
              <w:t>0.000,00 kn</w:t>
            </w:r>
          </w:p>
        </w:tc>
        <w:tc>
          <w:tcPr>
            <w:tcW w:w="1276" w:type="dxa"/>
          </w:tcPr>
          <w:p w:rsidR="00145ADC" w:rsidRPr="004B35D3" w:rsidRDefault="00727EBC" w:rsidP="004B35D3">
            <w:pPr>
              <w:rPr>
                <w:rFonts w:cs="Arial"/>
                <w:sz w:val="16"/>
                <w:szCs w:val="16"/>
              </w:rPr>
            </w:pPr>
            <w:r>
              <w:rPr>
                <w:rFonts w:cs="Arial"/>
                <w:sz w:val="16"/>
                <w:szCs w:val="16"/>
              </w:rPr>
              <w:t>Zagrebačka banka d.d.</w:t>
            </w:r>
          </w:p>
        </w:tc>
        <w:tc>
          <w:tcPr>
            <w:tcW w:w="992" w:type="dxa"/>
          </w:tcPr>
          <w:p w:rsidR="00145ADC" w:rsidRPr="004B35D3" w:rsidRDefault="00727EBC" w:rsidP="004B35D3">
            <w:pPr>
              <w:jc w:val="both"/>
              <w:rPr>
                <w:rFonts w:cs="Arial"/>
                <w:sz w:val="16"/>
                <w:szCs w:val="16"/>
              </w:rPr>
            </w:pPr>
            <w:r>
              <w:rPr>
                <w:rFonts w:cs="Arial"/>
                <w:sz w:val="16"/>
                <w:szCs w:val="16"/>
              </w:rPr>
              <w:t>Osiguranje plaćanja</w:t>
            </w:r>
          </w:p>
        </w:tc>
        <w:tc>
          <w:tcPr>
            <w:tcW w:w="1276" w:type="dxa"/>
          </w:tcPr>
          <w:p w:rsidR="00145ADC" w:rsidRPr="004B35D3" w:rsidRDefault="00727EBC" w:rsidP="00727EBC">
            <w:pPr>
              <w:rPr>
                <w:rFonts w:cs="Arial"/>
                <w:sz w:val="16"/>
                <w:szCs w:val="16"/>
              </w:rPr>
            </w:pPr>
            <w:r>
              <w:rPr>
                <w:rFonts w:cs="Arial"/>
                <w:sz w:val="16"/>
                <w:szCs w:val="16"/>
              </w:rPr>
              <w:t xml:space="preserve">Odluka o okvirnom </w:t>
            </w:r>
            <w:r>
              <w:rPr>
                <w:rFonts w:cs="Arial"/>
                <w:sz w:val="16"/>
                <w:szCs w:val="16"/>
              </w:rPr>
              <w:lastRenderedPageBreak/>
              <w:t>kreditu-dozvoljenom prekoračenju, klasa:003-06/19-</w:t>
            </w:r>
            <w:r w:rsidR="00E72EDC">
              <w:rPr>
                <w:rFonts w:cs="Arial"/>
                <w:sz w:val="16"/>
                <w:szCs w:val="16"/>
              </w:rPr>
              <w:t>01/10</w:t>
            </w:r>
            <w:r>
              <w:rPr>
                <w:rFonts w:cs="Arial"/>
                <w:sz w:val="16"/>
                <w:szCs w:val="16"/>
              </w:rPr>
              <w:t xml:space="preserve">, </w:t>
            </w:r>
            <w:proofErr w:type="spellStart"/>
            <w:r>
              <w:rPr>
                <w:rFonts w:cs="Arial"/>
                <w:sz w:val="16"/>
                <w:szCs w:val="16"/>
              </w:rPr>
              <w:t>urbroj</w:t>
            </w:r>
            <w:proofErr w:type="spellEnd"/>
            <w:r>
              <w:rPr>
                <w:rFonts w:cs="Arial"/>
                <w:sz w:val="16"/>
                <w:szCs w:val="16"/>
              </w:rPr>
              <w:t>:2186-145-04-19-3</w:t>
            </w:r>
          </w:p>
        </w:tc>
        <w:tc>
          <w:tcPr>
            <w:tcW w:w="850" w:type="dxa"/>
          </w:tcPr>
          <w:p w:rsidR="00145ADC" w:rsidRDefault="00E72EDC" w:rsidP="0080284B">
            <w:pPr>
              <w:jc w:val="both"/>
              <w:rPr>
                <w:rFonts w:cs="Arial"/>
                <w:sz w:val="16"/>
                <w:szCs w:val="16"/>
              </w:rPr>
            </w:pPr>
            <w:r>
              <w:rPr>
                <w:rFonts w:cs="Arial"/>
                <w:sz w:val="16"/>
                <w:szCs w:val="16"/>
              </w:rPr>
              <w:lastRenderedPageBreak/>
              <w:t>20.11.2020.</w:t>
            </w:r>
          </w:p>
          <w:p w:rsidR="00E72EDC" w:rsidRDefault="00E72EDC" w:rsidP="0080284B">
            <w:pPr>
              <w:jc w:val="both"/>
              <w:rPr>
                <w:rFonts w:cs="Arial"/>
                <w:sz w:val="16"/>
                <w:szCs w:val="16"/>
              </w:rPr>
            </w:pPr>
          </w:p>
        </w:tc>
        <w:tc>
          <w:tcPr>
            <w:tcW w:w="709" w:type="dxa"/>
          </w:tcPr>
          <w:p w:rsidR="00145ADC" w:rsidRDefault="00145ADC" w:rsidP="0092536B">
            <w:pPr>
              <w:jc w:val="both"/>
              <w:rPr>
                <w:rFonts w:cs="Arial"/>
                <w:sz w:val="16"/>
                <w:szCs w:val="16"/>
              </w:rPr>
            </w:pPr>
          </w:p>
        </w:tc>
      </w:tr>
      <w:tr w:rsidR="00E72EDC" w:rsidRPr="004B35D3" w:rsidTr="00727EBC">
        <w:tc>
          <w:tcPr>
            <w:tcW w:w="457" w:type="dxa"/>
          </w:tcPr>
          <w:p w:rsidR="00E72EDC" w:rsidRPr="004B35D3" w:rsidRDefault="00E72EDC" w:rsidP="0092536B">
            <w:pPr>
              <w:jc w:val="both"/>
              <w:rPr>
                <w:rFonts w:cs="Arial"/>
                <w:sz w:val="16"/>
                <w:szCs w:val="16"/>
              </w:rPr>
            </w:pPr>
            <w:r>
              <w:rPr>
                <w:rFonts w:cs="Arial"/>
                <w:sz w:val="16"/>
                <w:szCs w:val="16"/>
              </w:rPr>
              <w:lastRenderedPageBreak/>
              <w:t>3.</w:t>
            </w:r>
          </w:p>
        </w:tc>
        <w:tc>
          <w:tcPr>
            <w:tcW w:w="1134" w:type="dxa"/>
          </w:tcPr>
          <w:p w:rsidR="00E72EDC" w:rsidRPr="00E72EDC" w:rsidRDefault="00E72EDC" w:rsidP="00FD1FE2">
            <w:pPr>
              <w:rPr>
                <w:sz w:val="16"/>
                <w:szCs w:val="16"/>
              </w:rPr>
            </w:pPr>
            <w:r w:rsidRPr="00E72EDC">
              <w:rPr>
                <w:sz w:val="16"/>
                <w:szCs w:val="16"/>
              </w:rPr>
              <w:t>21.11.2019.</w:t>
            </w:r>
          </w:p>
        </w:tc>
        <w:tc>
          <w:tcPr>
            <w:tcW w:w="1134" w:type="dxa"/>
          </w:tcPr>
          <w:p w:rsidR="00E72EDC" w:rsidRPr="00E72EDC" w:rsidRDefault="00E72EDC" w:rsidP="00FD1FE2">
            <w:pPr>
              <w:rPr>
                <w:sz w:val="16"/>
                <w:szCs w:val="16"/>
              </w:rPr>
            </w:pPr>
            <w:r w:rsidRPr="00E72EDC">
              <w:rPr>
                <w:sz w:val="16"/>
                <w:szCs w:val="16"/>
              </w:rPr>
              <w:t>Zadužnica</w:t>
            </w:r>
          </w:p>
        </w:tc>
        <w:tc>
          <w:tcPr>
            <w:tcW w:w="1134" w:type="dxa"/>
          </w:tcPr>
          <w:p w:rsidR="00E72EDC" w:rsidRPr="00E72EDC" w:rsidRDefault="00E72EDC" w:rsidP="00FD1FE2">
            <w:pPr>
              <w:rPr>
                <w:sz w:val="16"/>
                <w:szCs w:val="16"/>
              </w:rPr>
            </w:pPr>
            <w:r w:rsidRPr="00E72EDC">
              <w:rPr>
                <w:sz w:val="16"/>
                <w:szCs w:val="16"/>
              </w:rPr>
              <w:t>2.500.000,00 kn</w:t>
            </w:r>
          </w:p>
        </w:tc>
        <w:tc>
          <w:tcPr>
            <w:tcW w:w="1276" w:type="dxa"/>
          </w:tcPr>
          <w:p w:rsidR="00E72EDC" w:rsidRPr="00E72EDC" w:rsidRDefault="00E72EDC" w:rsidP="00FD1FE2">
            <w:pPr>
              <w:rPr>
                <w:sz w:val="16"/>
                <w:szCs w:val="16"/>
              </w:rPr>
            </w:pPr>
            <w:r w:rsidRPr="00E72EDC">
              <w:rPr>
                <w:sz w:val="16"/>
                <w:szCs w:val="16"/>
              </w:rPr>
              <w:t>Zagrebačka banka d.d.</w:t>
            </w:r>
          </w:p>
        </w:tc>
        <w:tc>
          <w:tcPr>
            <w:tcW w:w="992" w:type="dxa"/>
          </w:tcPr>
          <w:p w:rsidR="00E72EDC" w:rsidRPr="00E72EDC" w:rsidRDefault="00E72EDC" w:rsidP="00FD1FE2">
            <w:pPr>
              <w:rPr>
                <w:sz w:val="16"/>
                <w:szCs w:val="16"/>
              </w:rPr>
            </w:pPr>
            <w:r w:rsidRPr="00E72EDC">
              <w:rPr>
                <w:sz w:val="16"/>
                <w:szCs w:val="16"/>
              </w:rPr>
              <w:t>Osiguranje plaćanja</w:t>
            </w:r>
          </w:p>
        </w:tc>
        <w:tc>
          <w:tcPr>
            <w:tcW w:w="1276" w:type="dxa"/>
          </w:tcPr>
          <w:p w:rsidR="00E72EDC" w:rsidRPr="00E72EDC" w:rsidRDefault="00E72EDC" w:rsidP="00FD1FE2">
            <w:pPr>
              <w:rPr>
                <w:sz w:val="16"/>
                <w:szCs w:val="16"/>
              </w:rPr>
            </w:pPr>
            <w:r w:rsidRPr="00E72EDC">
              <w:rPr>
                <w:sz w:val="16"/>
                <w:szCs w:val="16"/>
              </w:rPr>
              <w:t xml:space="preserve">Odluka o okvirnom kreditu-dozvoljenom prekoračenju, klasa:003-06/19-01/18, </w:t>
            </w:r>
            <w:proofErr w:type="spellStart"/>
            <w:r w:rsidRPr="00E72EDC">
              <w:rPr>
                <w:sz w:val="16"/>
                <w:szCs w:val="16"/>
              </w:rPr>
              <w:t>urbroj</w:t>
            </w:r>
            <w:proofErr w:type="spellEnd"/>
            <w:r w:rsidRPr="00E72EDC">
              <w:rPr>
                <w:sz w:val="16"/>
                <w:szCs w:val="16"/>
              </w:rPr>
              <w:t>:2186-145-04-19-3</w:t>
            </w:r>
          </w:p>
        </w:tc>
        <w:tc>
          <w:tcPr>
            <w:tcW w:w="850" w:type="dxa"/>
          </w:tcPr>
          <w:p w:rsidR="00E72EDC" w:rsidRDefault="00E72EDC" w:rsidP="0080284B">
            <w:pPr>
              <w:jc w:val="both"/>
              <w:rPr>
                <w:rFonts w:cs="Arial"/>
                <w:sz w:val="16"/>
                <w:szCs w:val="16"/>
              </w:rPr>
            </w:pPr>
            <w:r>
              <w:rPr>
                <w:rFonts w:cs="Arial"/>
                <w:sz w:val="16"/>
                <w:szCs w:val="16"/>
              </w:rPr>
              <w:t>20.11.2020.</w:t>
            </w:r>
          </w:p>
          <w:p w:rsidR="00E72EDC" w:rsidRDefault="00E72EDC" w:rsidP="0080284B">
            <w:pPr>
              <w:jc w:val="both"/>
              <w:rPr>
                <w:rFonts w:cs="Arial"/>
                <w:sz w:val="16"/>
                <w:szCs w:val="16"/>
              </w:rPr>
            </w:pPr>
          </w:p>
        </w:tc>
        <w:tc>
          <w:tcPr>
            <w:tcW w:w="709" w:type="dxa"/>
          </w:tcPr>
          <w:p w:rsidR="00E72EDC" w:rsidRDefault="00E72EDC" w:rsidP="0092536B">
            <w:pPr>
              <w:jc w:val="both"/>
              <w:rPr>
                <w:rFonts w:cs="Arial"/>
                <w:sz w:val="16"/>
                <w:szCs w:val="16"/>
              </w:rPr>
            </w:pPr>
          </w:p>
        </w:tc>
      </w:tr>
      <w:tr w:rsidR="00145ADC" w:rsidRPr="004B35D3" w:rsidTr="00727EBC">
        <w:tc>
          <w:tcPr>
            <w:tcW w:w="457" w:type="dxa"/>
          </w:tcPr>
          <w:p w:rsidR="00145ADC" w:rsidRPr="004B35D3" w:rsidRDefault="00145ADC" w:rsidP="0092536B">
            <w:pPr>
              <w:jc w:val="both"/>
              <w:rPr>
                <w:rFonts w:cs="Arial"/>
                <w:sz w:val="16"/>
                <w:szCs w:val="16"/>
              </w:rPr>
            </w:pPr>
            <w:r>
              <w:rPr>
                <w:rFonts w:cs="Arial"/>
                <w:sz w:val="16"/>
                <w:szCs w:val="16"/>
              </w:rPr>
              <w:t>4.</w:t>
            </w:r>
          </w:p>
        </w:tc>
        <w:tc>
          <w:tcPr>
            <w:tcW w:w="1134" w:type="dxa"/>
          </w:tcPr>
          <w:p w:rsidR="00145ADC" w:rsidRPr="004B35D3" w:rsidRDefault="00882C52" w:rsidP="0092536B">
            <w:pPr>
              <w:jc w:val="both"/>
              <w:rPr>
                <w:rFonts w:cs="Arial"/>
                <w:sz w:val="16"/>
                <w:szCs w:val="16"/>
              </w:rPr>
            </w:pPr>
            <w:r>
              <w:rPr>
                <w:rFonts w:cs="Arial"/>
                <w:sz w:val="16"/>
                <w:szCs w:val="16"/>
              </w:rPr>
              <w:t>11.12.2019.</w:t>
            </w:r>
          </w:p>
        </w:tc>
        <w:tc>
          <w:tcPr>
            <w:tcW w:w="1134" w:type="dxa"/>
          </w:tcPr>
          <w:p w:rsidR="00145ADC" w:rsidRPr="004B35D3" w:rsidRDefault="00882C52" w:rsidP="0092536B">
            <w:pPr>
              <w:jc w:val="both"/>
              <w:rPr>
                <w:rFonts w:cs="Arial"/>
                <w:sz w:val="16"/>
                <w:szCs w:val="16"/>
              </w:rPr>
            </w:pPr>
            <w:r>
              <w:rPr>
                <w:rFonts w:cs="Arial"/>
                <w:sz w:val="16"/>
                <w:szCs w:val="16"/>
              </w:rPr>
              <w:t>Garancija</w:t>
            </w:r>
          </w:p>
        </w:tc>
        <w:tc>
          <w:tcPr>
            <w:tcW w:w="1134" w:type="dxa"/>
          </w:tcPr>
          <w:p w:rsidR="00145ADC" w:rsidRPr="004B35D3" w:rsidRDefault="00882C52" w:rsidP="0092536B">
            <w:pPr>
              <w:jc w:val="both"/>
              <w:rPr>
                <w:rFonts w:cs="Arial"/>
                <w:sz w:val="16"/>
                <w:szCs w:val="16"/>
              </w:rPr>
            </w:pPr>
            <w:r>
              <w:rPr>
                <w:rFonts w:cs="Arial"/>
                <w:sz w:val="16"/>
                <w:szCs w:val="16"/>
              </w:rPr>
              <w:t>380.612.,37 kn</w:t>
            </w:r>
          </w:p>
        </w:tc>
        <w:tc>
          <w:tcPr>
            <w:tcW w:w="1276" w:type="dxa"/>
          </w:tcPr>
          <w:p w:rsidR="00145ADC" w:rsidRPr="004B35D3" w:rsidRDefault="00882C52" w:rsidP="004B35D3">
            <w:pPr>
              <w:rPr>
                <w:rFonts w:cs="Arial"/>
                <w:sz w:val="16"/>
                <w:szCs w:val="16"/>
              </w:rPr>
            </w:pPr>
            <w:proofErr w:type="spellStart"/>
            <w:r>
              <w:rPr>
                <w:rFonts w:cs="Arial"/>
                <w:sz w:val="16"/>
                <w:szCs w:val="16"/>
              </w:rPr>
              <w:t>Gradis</w:t>
            </w:r>
            <w:proofErr w:type="spellEnd"/>
            <w:r>
              <w:rPr>
                <w:rFonts w:cs="Arial"/>
                <w:sz w:val="16"/>
                <w:szCs w:val="16"/>
              </w:rPr>
              <w:t xml:space="preserve"> d.o.o. </w:t>
            </w:r>
          </w:p>
        </w:tc>
        <w:tc>
          <w:tcPr>
            <w:tcW w:w="992" w:type="dxa"/>
          </w:tcPr>
          <w:p w:rsidR="00145ADC" w:rsidRPr="004B35D3" w:rsidRDefault="00882C52" w:rsidP="004B35D3">
            <w:pPr>
              <w:jc w:val="both"/>
              <w:rPr>
                <w:rFonts w:cs="Arial"/>
                <w:sz w:val="16"/>
                <w:szCs w:val="16"/>
              </w:rPr>
            </w:pPr>
            <w:r>
              <w:rPr>
                <w:rFonts w:cs="Arial"/>
                <w:sz w:val="16"/>
                <w:szCs w:val="16"/>
              </w:rPr>
              <w:t>Osiguranje ispunjenja Ugovora</w:t>
            </w:r>
          </w:p>
        </w:tc>
        <w:tc>
          <w:tcPr>
            <w:tcW w:w="1276" w:type="dxa"/>
          </w:tcPr>
          <w:p w:rsidR="00145ADC" w:rsidRPr="004B35D3" w:rsidRDefault="00882C52" w:rsidP="0080284B">
            <w:pPr>
              <w:rPr>
                <w:rFonts w:cs="Arial"/>
                <w:sz w:val="16"/>
                <w:szCs w:val="16"/>
              </w:rPr>
            </w:pPr>
            <w:r>
              <w:rPr>
                <w:rFonts w:cs="Arial"/>
                <w:sz w:val="16"/>
                <w:szCs w:val="16"/>
              </w:rPr>
              <w:t>Br.2004000530</w:t>
            </w:r>
          </w:p>
        </w:tc>
        <w:tc>
          <w:tcPr>
            <w:tcW w:w="850" w:type="dxa"/>
          </w:tcPr>
          <w:p w:rsidR="00145ADC" w:rsidRDefault="00882C52" w:rsidP="0080284B">
            <w:pPr>
              <w:jc w:val="both"/>
              <w:rPr>
                <w:rFonts w:cs="Arial"/>
                <w:sz w:val="16"/>
                <w:szCs w:val="16"/>
              </w:rPr>
            </w:pPr>
            <w:r>
              <w:rPr>
                <w:rFonts w:cs="Arial"/>
                <w:sz w:val="16"/>
                <w:szCs w:val="16"/>
              </w:rPr>
              <w:t>15.02.2020.</w:t>
            </w:r>
          </w:p>
        </w:tc>
        <w:tc>
          <w:tcPr>
            <w:tcW w:w="709" w:type="dxa"/>
          </w:tcPr>
          <w:p w:rsidR="00145ADC" w:rsidRDefault="00145ADC" w:rsidP="0092536B">
            <w:pPr>
              <w:jc w:val="both"/>
              <w:rPr>
                <w:rFonts w:cs="Arial"/>
                <w:sz w:val="16"/>
                <w:szCs w:val="16"/>
              </w:rPr>
            </w:pPr>
          </w:p>
        </w:tc>
      </w:tr>
    </w:tbl>
    <w:p w:rsidR="00C240BB" w:rsidRPr="00C240BB" w:rsidRDefault="00C240BB" w:rsidP="0080284B">
      <w:pPr>
        <w:jc w:val="both"/>
        <w:rPr>
          <w:rFonts w:cs="Arial"/>
          <w:b/>
          <w:sz w:val="24"/>
          <w:szCs w:val="24"/>
        </w:rPr>
      </w:pPr>
    </w:p>
    <w:p w:rsidR="008E0B98" w:rsidRDefault="0041545B" w:rsidP="00882C52">
      <w:pPr>
        <w:ind w:left="284"/>
        <w:jc w:val="both"/>
        <w:rPr>
          <w:rFonts w:cs="Arial"/>
          <w:sz w:val="24"/>
          <w:szCs w:val="24"/>
        </w:rPr>
      </w:pPr>
      <w:r>
        <w:rPr>
          <w:rFonts w:cs="Arial"/>
          <w:sz w:val="24"/>
          <w:szCs w:val="24"/>
        </w:rPr>
        <w:t>Druga gimnazija Varaždin dala</w:t>
      </w:r>
      <w:r w:rsidR="002050DE" w:rsidRPr="00C240BB">
        <w:rPr>
          <w:rFonts w:cs="Arial"/>
          <w:sz w:val="24"/>
          <w:szCs w:val="24"/>
        </w:rPr>
        <w:t xml:space="preserve"> je bjanko zadužnicu u iznosu od 2.150.000,00 kn Ministarstvu regionalnog razvoja i fondova Europske unije kao instrument osiguranja odnosno uvjet za dobivanje sredstava sufinanciranja Energetske obnove zgrade Druge gimnazije. Ista je upisana u registar zadužnica i evidentirana u </w:t>
      </w:r>
      <w:proofErr w:type="spellStart"/>
      <w:r w:rsidR="002050DE" w:rsidRPr="00C240BB">
        <w:rPr>
          <w:rFonts w:cs="Arial"/>
          <w:sz w:val="24"/>
          <w:szCs w:val="24"/>
        </w:rPr>
        <w:t>izvanbilančnim</w:t>
      </w:r>
      <w:proofErr w:type="spellEnd"/>
      <w:r w:rsidR="002050DE" w:rsidRPr="00C240BB">
        <w:rPr>
          <w:rFonts w:cs="Arial"/>
          <w:sz w:val="24"/>
          <w:szCs w:val="24"/>
        </w:rPr>
        <w:t xml:space="preserve"> zapisima. </w:t>
      </w:r>
      <w:r w:rsidR="00727EBC">
        <w:rPr>
          <w:rFonts w:cs="Arial"/>
          <w:sz w:val="24"/>
          <w:szCs w:val="24"/>
        </w:rPr>
        <w:t>T</w:t>
      </w:r>
      <w:r w:rsidR="00882C52">
        <w:rPr>
          <w:rFonts w:cs="Arial"/>
          <w:sz w:val="24"/>
          <w:szCs w:val="24"/>
        </w:rPr>
        <w:t xml:space="preserve">akođer su dane bjanko zadužnice Zagrebačkoj banki d.d. u iznosu od 500.000 kn i 2.500.000 kn za odobrenje okvirnog kredita-odobrenog minusa po žiro računu za plaćanje troškova projekta. </w:t>
      </w:r>
    </w:p>
    <w:p w:rsidR="00882C52" w:rsidRDefault="00882C52" w:rsidP="00882C52">
      <w:pPr>
        <w:ind w:left="284"/>
        <w:jc w:val="both"/>
        <w:rPr>
          <w:rFonts w:cs="Arial"/>
          <w:sz w:val="24"/>
          <w:szCs w:val="24"/>
        </w:rPr>
      </w:pPr>
      <w:r>
        <w:rPr>
          <w:rFonts w:cs="Arial"/>
          <w:b/>
          <w:sz w:val="24"/>
          <w:szCs w:val="24"/>
        </w:rPr>
        <w:t xml:space="preserve">Popis sudskih sporova u tijeku: </w:t>
      </w:r>
    </w:p>
    <w:tbl>
      <w:tblPr>
        <w:tblStyle w:val="Reetkatablice"/>
        <w:tblW w:w="0" w:type="auto"/>
        <w:tblInd w:w="284" w:type="dxa"/>
        <w:tblLook w:val="04A0" w:firstRow="1" w:lastRow="0" w:firstColumn="1" w:lastColumn="0" w:noHBand="0" w:noVBand="1"/>
      </w:tblPr>
      <w:tblGrid>
        <w:gridCol w:w="932"/>
        <w:gridCol w:w="970"/>
        <w:gridCol w:w="1009"/>
        <w:gridCol w:w="994"/>
        <w:gridCol w:w="982"/>
        <w:gridCol w:w="1027"/>
        <w:gridCol w:w="1051"/>
        <w:gridCol w:w="1024"/>
        <w:gridCol w:w="1015"/>
      </w:tblGrid>
      <w:tr w:rsidR="009F61C2" w:rsidTr="00AC7D96">
        <w:trPr>
          <w:trHeight w:val="331"/>
        </w:trPr>
        <w:tc>
          <w:tcPr>
            <w:tcW w:w="1032" w:type="dxa"/>
          </w:tcPr>
          <w:p w:rsidR="00AC7D96" w:rsidRPr="00AC7D96" w:rsidRDefault="00AC7D96" w:rsidP="00882C52">
            <w:pPr>
              <w:jc w:val="both"/>
              <w:rPr>
                <w:rFonts w:cs="Arial"/>
                <w:b/>
                <w:sz w:val="16"/>
                <w:szCs w:val="16"/>
              </w:rPr>
            </w:pPr>
            <w:r w:rsidRPr="00AC7D96">
              <w:rPr>
                <w:rFonts w:cs="Arial"/>
                <w:b/>
                <w:sz w:val="16"/>
                <w:szCs w:val="16"/>
              </w:rPr>
              <w:t>R.br.</w:t>
            </w:r>
          </w:p>
        </w:tc>
        <w:tc>
          <w:tcPr>
            <w:tcW w:w="1032" w:type="dxa"/>
          </w:tcPr>
          <w:p w:rsidR="00AC7D96" w:rsidRPr="00AC7D96" w:rsidRDefault="00AC7D96" w:rsidP="00882C52">
            <w:pPr>
              <w:jc w:val="both"/>
              <w:rPr>
                <w:rFonts w:cs="Arial"/>
                <w:b/>
                <w:sz w:val="16"/>
                <w:szCs w:val="16"/>
              </w:rPr>
            </w:pPr>
            <w:r w:rsidRPr="00AC7D96">
              <w:rPr>
                <w:rFonts w:cs="Arial"/>
                <w:b/>
                <w:sz w:val="16"/>
                <w:szCs w:val="16"/>
              </w:rPr>
              <w:t>Tuženik</w:t>
            </w:r>
          </w:p>
        </w:tc>
        <w:tc>
          <w:tcPr>
            <w:tcW w:w="1032" w:type="dxa"/>
          </w:tcPr>
          <w:p w:rsidR="00AC7D96" w:rsidRPr="00AC7D96" w:rsidRDefault="00AC7D96" w:rsidP="00882C52">
            <w:pPr>
              <w:jc w:val="both"/>
              <w:rPr>
                <w:rFonts w:cs="Arial"/>
                <w:b/>
                <w:sz w:val="16"/>
                <w:szCs w:val="16"/>
              </w:rPr>
            </w:pPr>
            <w:r>
              <w:rPr>
                <w:rFonts w:cs="Arial"/>
                <w:b/>
                <w:sz w:val="16"/>
                <w:szCs w:val="16"/>
              </w:rPr>
              <w:t>Tužitelj</w:t>
            </w:r>
          </w:p>
        </w:tc>
        <w:tc>
          <w:tcPr>
            <w:tcW w:w="1032" w:type="dxa"/>
          </w:tcPr>
          <w:p w:rsidR="00AC7D96" w:rsidRPr="009F61C2" w:rsidRDefault="00AC7D96" w:rsidP="00882C52">
            <w:pPr>
              <w:jc w:val="both"/>
              <w:rPr>
                <w:rFonts w:cs="Arial"/>
                <w:b/>
                <w:sz w:val="16"/>
                <w:szCs w:val="16"/>
              </w:rPr>
            </w:pPr>
            <w:r w:rsidRPr="009F61C2">
              <w:rPr>
                <w:rFonts w:cs="Arial"/>
                <w:b/>
                <w:sz w:val="16"/>
                <w:szCs w:val="16"/>
              </w:rPr>
              <w:t>Sažeti opis prirode spora</w:t>
            </w:r>
          </w:p>
        </w:tc>
        <w:tc>
          <w:tcPr>
            <w:tcW w:w="1032" w:type="dxa"/>
          </w:tcPr>
          <w:p w:rsidR="00AC7D96" w:rsidRPr="009F61C2" w:rsidRDefault="00AC7D96" w:rsidP="00882C52">
            <w:pPr>
              <w:jc w:val="both"/>
              <w:rPr>
                <w:rFonts w:cs="Arial"/>
                <w:b/>
                <w:sz w:val="16"/>
                <w:szCs w:val="16"/>
              </w:rPr>
            </w:pPr>
            <w:r w:rsidRPr="009F61C2">
              <w:rPr>
                <w:rFonts w:cs="Arial"/>
                <w:b/>
                <w:sz w:val="16"/>
                <w:szCs w:val="16"/>
              </w:rPr>
              <w:t>Iznos glavnice</w:t>
            </w:r>
          </w:p>
        </w:tc>
        <w:tc>
          <w:tcPr>
            <w:tcW w:w="1032" w:type="dxa"/>
          </w:tcPr>
          <w:p w:rsidR="00AC7D96" w:rsidRPr="009F61C2" w:rsidRDefault="00AC7D96" w:rsidP="00882C52">
            <w:pPr>
              <w:jc w:val="both"/>
              <w:rPr>
                <w:rFonts w:cs="Arial"/>
                <w:b/>
                <w:sz w:val="16"/>
                <w:szCs w:val="16"/>
              </w:rPr>
            </w:pPr>
            <w:r w:rsidRPr="009F61C2">
              <w:rPr>
                <w:rFonts w:cs="Arial"/>
                <w:b/>
                <w:sz w:val="16"/>
                <w:szCs w:val="16"/>
              </w:rPr>
              <w:t xml:space="preserve">Procjena financijskog učinka </w:t>
            </w:r>
          </w:p>
        </w:tc>
        <w:tc>
          <w:tcPr>
            <w:tcW w:w="1032" w:type="dxa"/>
          </w:tcPr>
          <w:p w:rsidR="00AC7D96" w:rsidRPr="009F61C2" w:rsidRDefault="00AC7D96" w:rsidP="00882C52">
            <w:pPr>
              <w:jc w:val="both"/>
              <w:rPr>
                <w:rFonts w:cs="Arial"/>
                <w:b/>
                <w:sz w:val="16"/>
                <w:szCs w:val="16"/>
              </w:rPr>
            </w:pPr>
            <w:r w:rsidRPr="009F61C2">
              <w:rPr>
                <w:rFonts w:cs="Arial"/>
                <w:b/>
                <w:sz w:val="16"/>
                <w:szCs w:val="16"/>
              </w:rPr>
              <w:t>Procijenjeno vrijeme odljeva ili priljeva sredstava</w:t>
            </w:r>
          </w:p>
        </w:tc>
        <w:tc>
          <w:tcPr>
            <w:tcW w:w="1032" w:type="dxa"/>
          </w:tcPr>
          <w:p w:rsidR="00AC7D96" w:rsidRPr="009F61C2" w:rsidRDefault="00AC7D96" w:rsidP="00882C52">
            <w:pPr>
              <w:jc w:val="both"/>
              <w:rPr>
                <w:rFonts w:cs="Arial"/>
                <w:b/>
                <w:sz w:val="16"/>
                <w:szCs w:val="16"/>
              </w:rPr>
            </w:pPr>
            <w:r w:rsidRPr="009F61C2">
              <w:rPr>
                <w:rFonts w:cs="Arial"/>
                <w:b/>
                <w:sz w:val="16"/>
                <w:szCs w:val="16"/>
              </w:rPr>
              <w:t xml:space="preserve">Početak sudskog spora </w:t>
            </w:r>
          </w:p>
        </w:tc>
        <w:tc>
          <w:tcPr>
            <w:tcW w:w="1032" w:type="dxa"/>
          </w:tcPr>
          <w:p w:rsidR="00AC7D96" w:rsidRPr="009F61C2" w:rsidRDefault="009F61C2" w:rsidP="00882C52">
            <w:pPr>
              <w:jc w:val="both"/>
              <w:rPr>
                <w:rFonts w:cs="Arial"/>
                <w:b/>
                <w:sz w:val="16"/>
                <w:szCs w:val="16"/>
              </w:rPr>
            </w:pPr>
            <w:r w:rsidRPr="009F61C2">
              <w:rPr>
                <w:rFonts w:cs="Arial"/>
                <w:b/>
                <w:sz w:val="16"/>
                <w:szCs w:val="16"/>
              </w:rPr>
              <w:t>Napomena</w:t>
            </w:r>
          </w:p>
        </w:tc>
      </w:tr>
      <w:tr w:rsidR="009F61C2" w:rsidRPr="009F61C2" w:rsidTr="00AC7D96">
        <w:tc>
          <w:tcPr>
            <w:tcW w:w="1032" w:type="dxa"/>
          </w:tcPr>
          <w:p w:rsidR="00AC7D96" w:rsidRPr="009F61C2" w:rsidRDefault="009F61C2" w:rsidP="00882C52">
            <w:pPr>
              <w:jc w:val="both"/>
              <w:rPr>
                <w:rFonts w:cs="Arial"/>
                <w:b/>
                <w:sz w:val="16"/>
                <w:szCs w:val="16"/>
              </w:rPr>
            </w:pPr>
            <w:r w:rsidRPr="009F61C2">
              <w:rPr>
                <w:rFonts w:cs="Arial"/>
                <w:b/>
                <w:sz w:val="16"/>
                <w:szCs w:val="16"/>
              </w:rPr>
              <w:t>1</w:t>
            </w:r>
          </w:p>
        </w:tc>
        <w:tc>
          <w:tcPr>
            <w:tcW w:w="1032" w:type="dxa"/>
          </w:tcPr>
          <w:p w:rsidR="00AC7D96" w:rsidRPr="009F61C2" w:rsidRDefault="00AC7D96" w:rsidP="00882C52">
            <w:pPr>
              <w:jc w:val="both"/>
              <w:rPr>
                <w:rFonts w:cs="Arial"/>
                <w:b/>
                <w:sz w:val="16"/>
                <w:szCs w:val="16"/>
              </w:rPr>
            </w:pPr>
          </w:p>
        </w:tc>
        <w:tc>
          <w:tcPr>
            <w:tcW w:w="1032" w:type="dxa"/>
          </w:tcPr>
          <w:p w:rsidR="00AC7D96" w:rsidRPr="009F61C2" w:rsidRDefault="009F61C2" w:rsidP="00882C52">
            <w:pPr>
              <w:jc w:val="both"/>
              <w:rPr>
                <w:rFonts w:cs="Arial"/>
                <w:b/>
                <w:sz w:val="16"/>
                <w:szCs w:val="16"/>
              </w:rPr>
            </w:pPr>
            <w:r>
              <w:rPr>
                <w:rFonts w:cs="Arial"/>
                <w:b/>
                <w:sz w:val="16"/>
                <w:szCs w:val="16"/>
              </w:rPr>
              <w:t xml:space="preserve">Sveučilište u Zagrebu, Tekstilno-tehnološki fakultet </w:t>
            </w:r>
          </w:p>
        </w:tc>
        <w:tc>
          <w:tcPr>
            <w:tcW w:w="1032" w:type="dxa"/>
          </w:tcPr>
          <w:p w:rsidR="00AC7D96" w:rsidRPr="009F61C2" w:rsidRDefault="009F61C2" w:rsidP="00882C52">
            <w:pPr>
              <w:jc w:val="both"/>
              <w:rPr>
                <w:rFonts w:cs="Arial"/>
                <w:b/>
                <w:sz w:val="16"/>
                <w:szCs w:val="16"/>
              </w:rPr>
            </w:pPr>
            <w:r>
              <w:rPr>
                <w:rFonts w:cs="Arial"/>
                <w:b/>
                <w:sz w:val="16"/>
                <w:szCs w:val="16"/>
              </w:rPr>
              <w:t>Smetanje posjeda</w:t>
            </w:r>
          </w:p>
        </w:tc>
        <w:tc>
          <w:tcPr>
            <w:tcW w:w="1032" w:type="dxa"/>
          </w:tcPr>
          <w:p w:rsidR="00AC7D96" w:rsidRPr="009F61C2" w:rsidRDefault="009F61C2" w:rsidP="00882C52">
            <w:pPr>
              <w:jc w:val="both"/>
              <w:rPr>
                <w:rFonts w:cs="Arial"/>
                <w:b/>
                <w:sz w:val="16"/>
                <w:szCs w:val="16"/>
              </w:rPr>
            </w:pPr>
            <w:r>
              <w:rPr>
                <w:rFonts w:cs="Arial"/>
                <w:b/>
                <w:sz w:val="16"/>
                <w:szCs w:val="16"/>
              </w:rPr>
              <w:t>5.000,00 kn</w:t>
            </w:r>
          </w:p>
        </w:tc>
        <w:tc>
          <w:tcPr>
            <w:tcW w:w="1032" w:type="dxa"/>
          </w:tcPr>
          <w:p w:rsidR="00AC7D96" w:rsidRPr="009F61C2" w:rsidRDefault="009F61C2" w:rsidP="00882C52">
            <w:pPr>
              <w:jc w:val="both"/>
              <w:rPr>
                <w:rFonts w:cs="Arial"/>
                <w:b/>
                <w:sz w:val="16"/>
                <w:szCs w:val="16"/>
              </w:rPr>
            </w:pPr>
            <w:r>
              <w:rPr>
                <w:rFonts w:cs="Arial"/>
                <w:b/>
                <w:sz w:val="16"/>
                <w:szCs w:val="16"/>
              </w:rPr>
              <w:t>5.000,00 kn</w:t>
            </w:r>
          </w:p>
        </w:tc>
        <w:tc>
          <w:tcPr>
            <w:tcW w:w="1032" w:type="dxa"/>
          </w:tcPr>
          <w:p w:rsidR="00AC7D96" w:rsidRPr="009F61C2" w:rsidRDefault="009F61C2" w:rsidP="00882C52">
            <w:pPr>
              <w:jc w:val="both"/>
              <w:rPr>
                <w:rFonts w:cs="Arial"/>
                <w:b/>
                <w:sz w:val="16"/>
                <w:szCs w:val="16"/>
              </w:rPr>
            </w:pPr>
            <w:r>
              <w:rPr>
                <w:rFonts w:cs="Arial"/>
                <w:b/>
                <w:sz w:val="16"/>
                <w:szCs w:val="16"/>
              </w:rPr>
              <w:t>2020.g.</w:t>
            </w:r>
          </w:p>
        </w:tc>
        <w:tc>
          <w:tcPr>
            <w:tcW w:w="1032" w:type="dxa"/>
          </w:tcPr>
          <w:p w:rsidR="00AC7D96" w:rsidRPr="009F61C2" w:rsidRDefault="009F61C2" w:rsidP="00882C52">
            <w:pPr>
              <w:jc w:val="both"/>
              <w:rPr>
                <w:rFonts w:cs="Arial"/>
                <w:b/>
                <w:sz w:val="16"/>
                <w:szCs w:val="16"/>
              </w:rPr>
            </w:pPr>
            <w:r>
              <w:rPr>
                <w:rFonts w:cs="Arial"/>
                <w:b/>
                <w:sz w:val="16"/>
                <w:szCs w:val="16"/>
              </w:rPr>
              <w:t>23.09.2019.</w:t>
            </w:r>
          </w:p>
        </w:tc>
        <w:tc>
          <w:tcPr>
            <w:tcW w:w="1032" w:type="dxa"/>
          </w:tcPr>
          <w:p w:rsidR="00AC7D96" w:rsidRPr="009F61C2" w:rsidRDefault="00AC7D96" w:rsidP="00882C52">
            <w:pPr>
              <w:jc w:val="both"/>
              <w:rPr>
                <w:rFonts w:cs="Arial"/>
                <w:b/>
                <w:sz w:val="16"/>
                <w:szCs w:val="16"/>
              </w:rPr>
            </w:pPr>
          </w:p>
        </w:tc>
      </w:tr>
    </w:tbl>
    <w:p w:rsidR="00882C52" w:rsidRPr="00882C52" w:rsidRDefault="00882C52" w:rsidP="00882C52">
      <w:pPr>
        <w:ind w:left="284"/>
        <w:jc w:val="both"/>
        <w:rPr>
          <w:rFonts w:cs="Arial"/>
          <w:sz w:val="24"/>
          <w:szCs w:val="24"/>
        </w:rPr>
      </w:pPr>
    </w:p>
    <w:p w:rsidR="004C4D68" w:rsidRDefault="004C4D68" w:rsidP="004C4D68">
      <w:pPr>
        <w:pStyle w:val="Odlomakpopisa"/>
        <w:numPr>
          <w:ilvl w:val="0"/>
          <w:numId w:val="1"/>
        </w:numPr>
        <w:rPr>
          <w:rFonts w:cs="Arial"/>
          <w:b/>
          <w:sz w:val="24"/>
          <w:szCs w:val="24"/>
        </w:rPr>
      </w:pPr>
      <w:r w:rsidRPr="00C240BB">
        <w:rPr>
          <w:rFonts w:cs="Arial"/>
          <w:b/>
          <w:sz w:val="24"/>
          <w:szCs w:val="24"/>
        </w:rPr>
        <w:t>BILJEŠKE UZ PR-RAS</w:t>
      </w:r>
    </w:p>
    <w:p w:rsidR="009F61C2" w:rsidRPr="00C240BB" w:rsidRDefault="009F61C2" w:rsidP="009F61C2">
      <w:pPr>
        <w:pStyle w:val="Odlomakpopisa"/>
        <w:ind w:left="1080"/>
        <w:rPr>
          <w:rFonts w:cs="Arial"/>
          <w:b/>
          <w:sz w:val="24"/>
          <w:szCs w:val="24"/>
        </w:rPr>
      </w:pPr>
    </w:p>
    <w:p w:rsidR="004C4D68" w:rsidRPr="009F61C2" w:rsidRDefault="004C4D68" w:rsidP="009F61C2">
      <w:pPr>
        <w:pStyle w:val="Odlomakpopisa"/>
        <w:numPr>
          <w:ilvl w:val="0"/>
          <w:numId w:val="4"/>
        </w:numPr>
        <w:rPr>
          <w:rFonts w:cs="Arial"/>
          <w:b/>
          <w:sz w:val="24"/>
          <w:szCs w:val="24"/>
        </w:rPr>
      </w:pPr>
      <w:r w:rsidRPr="009F61C2">
        <w:rPr>
          <w:rFonts w:cs="Arial"/>
          <w:b/>
          <w:sz w:val="24"/>
          <w:szCs w:val="24"/>
        </w:rPr>
        <w:t>AOP 001</w:t>
      </w:r>
    </w:p>
    <w:p w:rsidR="004C4D68" w:rsidRPr="00C240BB" w:rsidRDefault="005B3895" w:rsidP="00B22FD7">
      <w:pPr>
        <w:ind w:left="360"/>
        <w:jc w:val="both"/>
        <w:rPr>
          <w:rFonts w:cs="Arial"/>
          <w:sz w:val="24"/>
          <w:szCs w:val="24"/>
        </w:rPr>
      </w:pPr>
      <w:r w:rsidRPr="00C240BB">
        <w:rPr>
          <w:rFonts w:cs="Arial"/>
          <w:sz w:val="24"/>
          <w:szCs w:val="24"/>
        </w:rPr>
        <w:t>U</w:t>
      </w:r>
      <w:r w:rsidR="004C4D68" w:rsidRPr="00C240BB">
        <w:rPr>
          <w:rFonts w:cs="Arial"/>
          <w:sz w:val="24"/>
          <w:szCs w:val="24"/>
        </w:rPr>
        <w:t>kupni prihodi poslovanja</w:t>
      </w:r>
      <w:r w:rsidRPr="00C240BB">
        <w:rPr>
          <w:rFonts w:cs="Arial"/>
          <w:sz w:val="24"/>
          <w:szCs w:val="24"/>
        </w:rPr>
        <w:t xml:space="preserve"> u 201</w:t>
      </w:r>
      <w:r w:rsidR="00D71657">
        <w:rPr>
          <w:rFonts w:cs="Arial"/>
          <w:sz w:val="24"/>
          <w:szCs w:val="24"/>
        </w:rPr>
        <w:t>9</w:t>
      </w:r>
      <w:r w:rsidR="00F657A0" w:rsidRPr="00C240BB">
        <w:rPr>
          <w:rFonts w:cs="Arial"/>
          <w:sz w:val="24"/>
          <w:szCs w:val="24"/>
        </w:rPr>
        <w:t xml:space="preserve">. godini iznose </w:t>
      </w:r>
      <w:r w:rsidR="00780546" w:rsidRPr="00C240BB">
        <w:rPr>
          <w:rFonts w:cs="Arial"/>
          <w:sz w:val="24"/>
          <w:szCs w:val="24"/>
        </w:rPr>
        <w:t>1</w:t>
      </w:r>
      <w:r w:rsidR="009F61C2">
        <w:rPr>
          <w:rFonts w:cs="Arial"/>
          <w:sz w:val="24"/>
          <w:szCs w:val="24"/>
        </w:rPr>
        <w:t>4.628.622</w:t>
      </w:r>
      <w:r w:rsidR="00780546" w:rsidRPr="00C240BB">
        <w:rPr>
          <w:rFonts w:cs="Arial"/>
          <w:sz w:val="24"/>
          <w:szCs w:val="24"/>
        </w:rPr>
        <w:t xml:space="preserve"> </w:t>
      </w:r>
      <w:r w:rsidR="00F657A0" w:rsidRPr="00C240BB">
        <w:rPr>
          <w:rFonts w:cs="Arial"/>
          <w:sz w:val="24"/>
          <w:szCs w:val="24"/>
        </w:rPr>
        <w:t xml:space="preserve">kn i </w:t>
      </w:r>
      <w:r w:rsidRPr="00C240BB">
        <w:rPr>
          <w:rFonts w:cs="Arial"/>
          <w:sz w:val="24"/>
          <w:szCs w:val="24"/>
        </w:rPr>
        <w:t xml:space="preserve">iskazuju porast od </w:t>
      </w:r>
      <w:r w:rsidR="009F61C2">
        <w:rPr>
          <w:rFonts w:cs="Arial"/>
          <w:sz w:val="24"/>
          <w:szCs w:val="24"/>
        </w:rPr>
        <w:t xml:space="preserve">27,94 </w:t>
      </w:r>
      <w:r w:rsidRPr="00C240BB">
        <w:rPr>
          <w:rFonts w:cs="Arial"/>
          <w:sz w:val="24"/>
          <w:szCs w:val="24"/>
        </w:rPr>
        <w:t xml:space="preserve">% u </w:t>
      </w:r>
      <w:r w:rsidR="00F657A0" w:rsidRPr="00C240BB">
        <w:rPr>
          <w:rFonts w:cs="Arial"/>
          <w:sz w:val="24"/>
          <w:szCs w:val="24"/>
        </w:rPr>
        <w:t xml:space="preserve">odnosu na prethodnu godinu. </w:t>
      </w:r>
      <w:r w:rsidR="00780546" w:rsidRPr="00C240BB">
        <w:rPr>
          <w:rFonts w:cs="Arial"/>
          <w:sz w:val="24"/>
          <w:szCs w:val="24"/>
        </w:rPr>
        <w:t xml:space="preserve"> Prihodi iskazuju značajno povećanje iz razloga što su primljena sredstva Ministarstva </w:t>
      </w:r>
      <w:r w:rsidR="009F61C2">
        <w:rPr>
          <w:rFonts w:cs="Arial"/>
          <w:sz w:val="24"/>
          <w:szCs w:val="24"/>
        </w:rPr>
        <w:t>graditeljstva</w:t>
      </w:r>
      <w:r w:rsidR="00780546" w:rsidRPr="00C240BB">
        <w:rPr>
          <w:rFonts w:cs="Arial"/>
          <w:sz w:val="24"/>
          <w:szCs w:val="24"/>
        </w:rPr>
        <w:t xml:space="preserve"> za provođenje projekta Energetske obnove zgrade Druge gimnazije Varaždin, kao i sredstva Osnivača za istu svrhu. Primljena su i povećana sredstva od Ministarstva znanosti i obrazovanja za provođenje </w:t>
      </w:r>
      <w:r w:rsidR="00780546" w:rsidRPr="00C240BB">
        <w:rPr>
          <w:rFonts w:cs="Arial"/>
          <w:sz w:val="24"/>
          <w:szCs w:val="24"/>
        </w:rPr>
        <w:lastRenderedPageBreak/>
        <w:t>eksperiment</w:t>
      </w:r>
      <w:r w:rsidR="009F61C2">
        <w:rPr>
          <w:rFonts w:cs="Arial"/>
          <w:sz w:val="24"/>
          <w:szCs w:val="24"/>
        </w:rPr>
        <w:t xml:space="preserve">alnog programa „Škola za život“ te sredstva za provođenje programa </w:t>
      </w:r>
      <w:proofErr w:type="spellStart"/>
      <w:r w:rsidR="009F61C2">
        <w:rPr>
          <w:rFonts w:cs="Arial"/>
          <w:sz w:val="24"/>
          <w:szCs w:val="24"/>
        </w:rPr>
        <w:t>Erasmus</w:t>
      </w:r>
      <w:proofErr w:type="spellEnd"/>
      <w:r w:rsidR="009F61C2">
        <w:rPr>
          <w:rFonts w:cs="Arial"/>
          <w:sz w:val="24"/>
          <w:szCs w:val="24"/>
        </w:rPr>
        <w:t xml:space="preserve">. </w:t>
      </w:r>
    </w:p>
    <w:p w:rsidR="00147C42" w:rsidRPr="009F61C2" w:rsidRDefault="00B22FD7" w:rsidP="009F61C2">
      <w:pPr>
        <w:pStyle w:val="Odlomakpopisa"/>
        <w:numPr>
          <w:ilvl w:val="0"/>
          <w:numId w:val="4"/>
        </w:numPr>
        <w:jc w:val="both"/>
        <w:rPr>
          <w:rFonts w:cs="Arial"/>
          <w:b/>
          <w:sz w:val="24"/>
          <w:szCs w:val="24"/>
        </w:rPr>
      </w:pPr>
      <w:r w:rsidRPr="009F61C2">
        <w:rPr>
          <w:rFonts w:cs="Arial"/>
          <w:b/>
          <w:sz w:val="24"/>
          <w:szCs w:val="24"/>
        </w:rPr>
        <w:t>AOP 064</w:t>
      </w:r>
    </w:p>
    <w:p w:rsidR="00147C42" w:rsidRPr="00C240BB" w:rsidRDefault="00B22FD7" w:rsidP="00B22FD7">
      <w:pPr>
        <w:ind w:left="360"/>
        <w:jc w:val="both"/>
        <w:rPr>
          <w:rFonts w:cs="Arial"/>
          <w:sz w:val="24"/>
          <w:szCs w:val="24"/>
        </w:rPr>
      </w:pPr>
      <w:r w:rsidRPr="00C240BB">
        <w:rPr>
          <w:rFonts w:cs="Arial"/>
          <w:sz w:val="24"/>
          <w:szCs w:val="24"/>
        </w:rPr>
        <w:t>Prihodi od strane Ministarstva znanosti i obrazovanja za financiranje plaća i naknada za zaposlene</w:t>
      </w:r>
      <w:r w:rsidR="001F2DCF" w:rsidRPr="00C240BB">
        <w:rPr>
          <w:rFonts w:cs="Arial"/>
          <w:sz w:val="24"/>
          <w:szCs w:val="24"/>
        </w:rPr>
        <w:t xml:space="preserve">, za projekte u obrazovanju te za provođenje eksperimentalnog programa „Škola za život“.  </w:t>
      </w:r>
    </w:p>
    <w:p w:rsidR="00147C42" w:rsidRPr="00C240BB" w:rsidRDefault="00147C42" w:rsidP="00B22FD7">
      <w:pPr>
        <w:pStyle w:val="Odlomakpopisa"/>
        <w:numPr>
          <w:ilvl w:val="0"/>
          <w:numId w:val="4"/>
        </w:numPr>
        <w:jc w:val="both"/>
        <w:rPr>
          <w:rFonts w:cs="Arial"/>
          <w:b/>
          <w:sz w:val="24"/>
          <w:szCs w:val="24"/>
        </w:rPr>
      </w:pPr>
      <w:r w:rsidRPr="00C240BB">
        <w:rPr>
          <w:rFonts w:cs="Arial"/>
          <w:b/>
          <w:sz w:val="24"/>
          <w:szCs w:val="24"/>
        </w:rPr>
        <w:t>AOP 06</w:t>
      </w:r>
      <w:r w:rsidR="00B22FD7" w:rsidRPr="00C240BB">
        <w:rPr>
          <w:rFonts w:cs="Arial"/>
          <w:b/>
          <w:sz w:val="24"/>
          <w:szCs w:val="24"/>
        </w:rPr>
        <w:t>7</w:t>
      </w:r>
    </w:p>
    <w:p w:rsidR="001F2DCF" w:rsidRPr="00812550" w:rsidRDefault="00A85F05" w:rsidP="00812550">
      <w:pPr>
        <w:ind w:left="284"/>
        <w:jc w:val="both"/>
        <w:rPr>
          <w:rFonts w:cs="Arial"/>
          <w:sz w:val="24"/>
          <w:szCs w:val="24"/>
        </w:rPr>
      </w:pPr>
      <w:r w:rsidRPr="00812550">
        <w:rPr>
          <w:rFonts w:cs="Arial"/>
          <w:sz w:val="24"/>
          <w:szCs w:val="24"/>
        </w:rPr>
        <w:t>Prihodi za projekt</w:t>
      </w:r>
      <w:r w:rsidR="00B22FD7" w:rsidRPr="00812550">
        <w:rPr>
          <w:rFonts w:cs="Arial"/>
          <w:sz w:val="24"/>
          <w:szCs w:val="24"/>
        </w:rPr>
        <w:t>e</w:t>
      </w:r>
      <w:r w:rsidRPr="00812550">
        <w:rPr>
          <w:rFonts w:cs="Arial"/>
          <w:sz w:val="24"/>
          <w:szCs w:val="24"/>
        </w:rPr>
        <w:t xml:space="preserve"> </w:t>
      </w:r>
      <w:proofErr w:type="spellStart"/>
      <w:r w:rsidRPr="00812550">
        <w:rPr>
          <w:rFonts w:cs="Arial"/>
          <w:sz w:val="24"/>
          <w:szCs w:val="24"/>
        </w:rPr>
        <w:t>Erasmus</w:t>
      </w:r>
      <w:proofErr w:type="spellEnd"/>
      <w:r w:rsidRPr="00812550">
        <w:rPr>
          <w:rFonts w:cs="Arial"/>
          <w:sz w:val="24"/>
          <w:szCs w:val="24"/>
        </w:rPr>
        <w:t>+</w:t>
      </w:r>
      <w:r w:rsidR="00CD3CFF" w:rsidRPr="00812550">
        <w:rPr>
          <w:rFonts w:cs="Arial"/>
          <w:sz w:val="24"/>
          <w:szCs w:val="24"/>
        </w:rPr>
        <w:t xml:space="preserve"> </w:t>
      </w:r>
      <w:r w:rsidR="009F61C2" w:rsidRPr="00812550">
        <w:rPr>
          <w:rFonts w:cs="Arial"/>
          <w:sz w:val="24"/>
          <w:szCs w:val="24"/>
        </w:rPr>
        <w:t xml:space="preserve">„E </w:t>
      </w:r>
      <w:proofErr w:type="spellStart"/>
      <w:r w:rsidR="009F61C2" w:rsidRPr="00812550">
        <w:rPr>
          <w:rFonts w:cs="Arial"/>
          <w:sz w:val="24"/>
          <w:szCs w:val="24"/>
        </w:rPr>
        <w:t>math</w:t>
      </w:r>
      <w:proofErr w:type="spellEnd"/>
      <w:r w:rsidR="009F61C2" w:rsidRPr="00812550">
        <w:rPr>
          <w:rFonts w:cs="Arial"/>
          <w:sz w:val="24"/>
          <w:szCs w:val="24"/>
        </w:rPr>
        <w:t xml:space="preserve">'s &amp; </w:t>
      </w:r>
      <w:proofErr w:type="spellStart"/>
      <w:r w:rsidR="009F61C2" w:rsidRPr="00812550">
        <w:rPr>
          <w:rFonts w:cs="Arial"/>
          <w:sz w:val="24"/>
          <w:szCs w:val="24"/>
        </w:rPr>
        <w:t>science</w:t>
      </w:r>
      <w:proofErr w:type="spellEnd"/>
      <w:r w:rsidR="009F61C2" w:rsidRPr="00812550">
        <w:rPr>
          <w:rFonts w:cs="Arial"/>
          <w:sz w:val="24"/>
          <w:szCs w:val="24"/>
        </w:rPr>
        <w:t xml:space="preserve">“ po predanom završnom izvješću, </w:t>
      </w:r>
      <w:r w:rsidR="00812550">
        <w:rPr>
          <w:rFonts w:cs="Arial"/>
          <w:sz w:val="24"/>
          <w:szCs w:val="24"/>
        </w:rPr>
        <w:t xml:space="preserve">  </w:t>
      </w:r>
      <w:r w:rsidR="009F61C2" w:rsidRPr="00812550">
        <w:rPr>
          <w:rFonts w:cs="Arial"/>
          <w:sz w:val="24"/>
          <w:szCs w:val="24"/>
        </w:rPr>
        <w:t xml:space="preserve">sredstva za projekte </w:t>
      </w:r>
      <w:proofErr w:type="spellStart"/>
      <w:r w:rsidR="00812550" w:rsidRPr="00812550">
        <w:rPr>
          <w:rFonts w:cs="Arial"/>
          <w:sz w:val="24"/>
          <w:szCs w:val="24"/>
        </w:rPr>
        <w:t>Erasmus</w:t>
      </w:r>
      <w:proofErr w:type="spellEnd"/>
      <w:r w:rsidR="00812550" w:rsidRPr="00812550">
        <w:rPr>
          <w:rFonts w:cs="Arial"/>
          <w:sz w:val="24"/>
          <w:szCs w:val="24"/>
        </w:rPr>
        <w:t xml:space="preserve"> + </w:t>
      </w:r>
      <w:proofErr w:type="spellStart"/>
      <w:r w:rsidR="00812550" w:rsidRPr="00812550">
        <w:rPr>
          <w:rFonts w:eastAsia="Times New Roman" w:cs="Times New Roman"/>
          <w:sz w:val="24"/>
          <w:szCs w:val="24"/>
        </w:rPr>
        <w:t>What</w:t>
      </w:r>
      <w:proofErr w:type="spellEnd"/>
      <w:r w:rsidR="00812550" w:rsidRPr="00812550">
        <w:rPr>
          <w:rFonts w:eastAsia="Times New Roman" w:cs="Times New Roman"/>
          <w:sz w:val="24"/>
          <w:szCs w:val="24"/>
        </w:rPr>
        <w:t xml:space="preserve"> are </w:t>
      </w:r>
      <w:proofErr w:type="spellStart"/>
      <w:r w:rsidR="00812550" w:rsidRPr="00812550">
        <w:rPr>
          <w:rFonts w:eastAsia="Times New Roman" w:cs="Times New Roman"/>
          <w:sz w:val="24"/>
          <w:szCs w:val="24"/>
        </w:rPr>
        <w:t>we</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made</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of</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Cultural</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heritage</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of</w:t>
      </w:r>
      <w:proofErr w:type="spellEnd"/>
      <w:r w:rsidR="00812550" w:rsidRPr="00812550">
        <w:rPr>
          <w:rFonts w:eastAsia="Times New Roman" w:cs="Times New Roman"/>
          <w:sz w:val="24"/>
          <w:szCs w:val="24"/>
        </w:rPr>
        <w:t xml:space="preserve"> Croatia, </w:t>
      </w:r>
      <w:proofErr w:type="spellStart"/>
      <w:r w:rsidR="00812550" w:rsidRPr="00812550">
        <w:rPr>
          <w:rFonts w:eastAsia="Times New Roman" w:cs="Times New Roman"/>
          <w:sz w:val="24"/>
          <w:szCs w:val="24"/>
        </w:rPr>
        <w:t>Germany</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and</w:t>
      </w:r>
      <w:proofErr w:type="spellEnd"/>
      <w:r w:rsidR="00812550" w:rsidRPr="00812550">
        <w:rPr>
          <w:rFonts w:eastAsia="Times New Roman" w:cs="Times New Roman"/>
          <w:sz w:val="24"/>
          <w:szCs w:val="24"/>
        </w:rPr>
        <w:t xml:space="preserve"> </w:t>
      </w:r>
      <w:proofErr w:type="spellStart"/>
      <w:r w:rsidR="00812550" w:rsidRPr="00812550">
        <w:rPr>
          <w:rFonts w:eastAsia="Times New Roman" w:cs="Times New Roman"/>
          <w:sz w:val="24"/>
          <w:szCs w:val="24"/>
        </w:rPr>
        <w:t>Spain</w:t>
      </w:r>
      <w:proofErr w:type="spellEnd"/>
      <w:r w:rsidR="00812550" w:rsidRPr="00812550">
        <w:rPr>
          <w:rFonts w:eastAsia="Times New Roman" w:cs="Times New Roman"/>
          <w:sz w:val="24"/>
          <w:szCs w:val="24"/>
        </w:rPr>
        <w:t xml:space="preserve"> (HR) i </w:t>
      </w:r>
      <w:proofErr w:type="spellStart"/>
      <w:r w:rsidR="00812550" w:rsidRPr="00812550">
        <w:rPr>
          <w:rFonts w:eastAsia="Times New Roman" w:cs="Times New Roman"/>
          <w:sz w:val="24"/>
          <w:szCs w:val="24"/>
        </w:rPr>
        <w:t>Erasmus</w:t>
      </w:r>
      <w:proofErr w:type="spellEnd"/>
      <w:r w:rsidR="00812550" w:rsidRPr="00812550">
        <w:rPr>
          <w:rFonts w:eastAsia="Times New Roman" w:cs="Times New Roman"/>
          <w:sz w:val="24"/>
          <w:szCs w:val="24"/>
        </w:rPr>
        <w:t xml:space="preserve"> + </w:t>
      </w:r>
      <w:proofErr w:type="spellStart"/>
      <w:r w:rsidR="00812550" w:rsidRPr="00812550">
        <w:rPr>
          <w:rFonts w:cs="Arial"/>
          <w:color w:val="222222"/>
          <w:sz w:val="24"/>
          <w:szCs w:val="24"/>
          <w:shd w:val="clear" w:color="auto" w:fill="FFFFFF"/>
        </w:rPr>
        <w:t>Darauf</w:t>
      </w:r>
      <w:proofErr w:type="spellEnd"/>
      <w:r w:rsidR="00812550" w:rsidRPr="00812550">
        <w:rPr>
          <w:rFonts w:cs="Arial"/>
          <w:color w:val="222222"/>
          <w:sz w:val="24"/>
          <w:szCs w:val="24"/>
          <w:shd w:val="clear" w:color="auto" w:fill="FFFFFF"/>
        </w:rPr>
        <w:t xml:space="preserve"> </w:t>
      </w:r>
      <w:proofErr w:type="spellStart"/>
      <w:r w:rsidR="00812550" w:rsidRPr="00812550">
        <w:rPr>
          <w:rFonts w:cs="Arial"/>
          <w:color w:val="222222"/>
          <w:sz w:val="24"/>
          <w:szCs w:val="24"/>
          <w:shd w:val="clear" w:color="auto" w:fill="FFFFFF"/>
        </w:rPr>
        <w:t>stehen</w:t>
      </w:r>
      <w:proofErr w:type="spellEnd"/>
      <w:r w:rsidR="00812550" w:rsidRPr="00812550">
        <w:rPr>
          <w:rFonts w:cs="Arial"/>
          <w:color w:val="222222"/>
          <w:sz w:val="24"/>
          <w:szCs w:val="24"/>
          <w:shd w:val="clear" w:color="auto" w:fill="FFFFFF"/>
        </w:rPr>
        <w:t xml:space="preserve"> </w:t>
      </w:r>
      <w:proofErr w:type="spellStart"/>
      <w:r w:rsidR="00812550" w:rsidRPr="00812550">
        <w:rPr>
          <w:rFonts w:cs="Arial"/>
          <w:color w:val="222222"/>
          <w:sz w:val="24"/>
          <w:szCs w:val="24"/>
          <w:shd w:val="clear" w:color="auto" w:fill="FFFFFF"/>
        </w:rPr>
        <w:t>wir</w:t>
      </w:r>
      <w:proofErr w:type="spellEnd"/>
      <w:r w:rsidR="00812550" w:rsidRPr="00812550">
        <w:rPr>
          <w:rFonts w:cs="Arial"/>
          <w:color w:val="222222"/>
          <w:sz w:val="24"/>
          <w:szCs w:val="24"/>
          <w:shd w:val="clear" w:color="auto" w:fill="FFFFFF"/>
        </w:rPr>
        <w:t xml:space="preserve"> - </w:t>
      </w:r>
      <w:proofErr w:type="spellStart"/>
      <w:r w:rsidR="00812550" w:rsidRPr="00812550">
        <w:rPr>
          <w:rFonts w:cs="Arial"/>
          <w:color w:val="222222"/>
          <w:sz w:val="24"/>
          <w:szCs w:val="24"/>
          <w:shd w:val="clear" w:color="auto" w:fill="FFFFFF"/>
        </w:rPr>
        <w:t>unser</w:t>
      </w:r>
      <w:proofErr w:type="spellEnd"/>
      <w:r w:rsidR="00812550" w:rsidRPr="00812550">
        <w:rPr>
          <w:rFonts w:cs="Arial"/>
          <w:color w:val="222222"/>
          <w:sz w:val="24"/>
          <w:szCs w:val="24"/>
          <w:shd w:val="clear" w:color="auto" w:fill="FFFFFF"/>
        </w:rPr>
        <w:t xml:space="preserve"> </w:t>
      </w:r>
      <w:proofErr w:type="spellStart"/>
      <w:r w:rsidR="00812550" w:rsidRPr="00812550">
        <w:rPr>
          <w:rFonts w:cs="Arial"/>
          <w:color w:val="222222"/>
          <w:sz w:val="24"/>
          <w:szCs w:val="24"/>
          <w:shd w:val="clear" w:color="auto" w:fill="FFFFFF"/>
        </w:rPr>
        <w:t>gemeinsames</w:t>
      </w:r>
      <w:proofErr w:type="spellEnd"/>
      <w:r w:rsidR="00812550" w:rsidRPr="00812550">
        <w:rPr>
          <w:rFonts w:cs="Arial"/>
          <w:color w:val="222222"/>
          <w:sz w:val="24"/>
          <w:szCs w:val="24"/>
          <w:shd w:val="clear" w:color="auto" w:fill="FFFFFF"/>
        </w:rPr>
        <w:t xml:space="preserve"> </w:t>
      </w:r>
      <w:proofErr w:type="spellStart"/>
      <w:r w:rsidR="00812550" w:rsidRPr="00812550">
        <w:rPr>
          <w:rFonts w:cs="Arial"/>
          <w:color w:val="222222"/>
          <w:sz w:val="24"/>
          <w:szCs w:val="24"/>
          <w:shd w:val="clear" w:color="auto" w:fill="FFFFFF"/>
        </w:rPr>
        <w:t>europäisches</w:t>
      </w:r>
      <w:proofErr w:type="spellEnd"/>
      <w:r w:rsidR="00812550" w:rsidRPr="00812550">
        <w:rPr>
          <w:rFonts w:cs="Arial"/>
          <w:color w:val="222222"/>
          <w:sz w:val="24"/>
          <w:szCs w:val="24"/>
          <w:shd w:val="clear" w:color="auto" w:fill="FFFFFF"/>
        </w:rPr>
        <w:t xml:space="preserve"> </w:t>
      </w:r>
      <w:proofErr w:type="spellStart"/>
      <w:r w:rsidR="00812550" w:rsidRPr="00812550">
        <w:rPr>
          <w:rFonts w:cs="Arial"/>
          <w:color w:val="222222"/>
          <w:sz w:val="24"/>
          <w:szCs w:val="24"/>
          <w:shd w:val="clear" w:color="auto" w:fill="FFFFFF"/>
        </w:rPr>
        <w:t>Wertefundament</w:t>
      </w:r>
      <w:proofErr w:type="spellEnd"/>
      <w:r w:rsidR="00812550" w:rsidRPr="00812550">
        <w:rPr>
          <w:rFonts w:cs="Arial"/>
          <w:color w:val="222222"/>
          <w:sz w:val="24"/>
          <w:szCs w:val="24"/>
          <w:shd w:val="clear" w:color="auto" w:fill="FFFFFF"/>
        </w:rPr>
        <w:t xml:space="preserve"> (DE) </w:t>
      </w:r>
      <w:r w:rsidR="001F2DCF" w:rsidRPr="00812550">
        <w:rPr>
          <w:rFonts w:cs="Arial"/>
          <w:sz w:val="24"/>
          <w:szCs w:val="24"/>
        </w:rPr>
        <w:t xml:space="preserve"> </w:t>
      </w:r>
      <w:r w:rsidR="00812550">
        <w:rPr>
          <w:rFonts w:cs="Arial"/>
          <w:sz w:val="24"/>
          <w:szCs w:val="24"/>
        </w:rPr>
        <w:t>koji se provode od 01.09.2019.-31.08.2021.</w:t>
      </w:r>
      <w:r w:rsidR="001F2DCF" w:rsidRPr="00812550">
        <w:rPr>
          <w:rFonts w:cs="Arial"/>
          <w:sz w:val="24"/>
          <w:szCs w:val="24"/>
        </w:rPr>
        <w:t>te sredstva iz EU za „Shemu školsko voće“</w:t>
      </w:r>
      <w:r w:rsidR="00B22FD7" w:rsidRPr="00812550">
        <w:rPr>
          <w:rFonts w:cs="Arial"/>
          <w:sz w:val="24"/>
          <w:szCs w:val="24"/>
        </w:rPr>
        <w:t>.</w:t>
      </w:r>
    </w:p>
    <w:p w:rsidR="00147C42" w:rsidRPr="00C240BB" w:rsidRDefault="00B22FD7" w:rsidP="00A85F05">
      <w:pPr>
        <w:pStyle w:val="Odlomakpopisa"/>
        <w:numPr>
          <w:ilvl w:val="0"/>
          <w:numId w:val="4"/>
        </w:numPr>
        <w:rPr>
          <w:rFonts w:cs="Arial"/>
          <w:b/>
          <w:sz w:val="24"/>
          <w:szCs w:val="24"/>
        </w:rPr>
      </w:pPr>
      <w:r w:rsidRPr="00C240BB">
        <w:rPr>
          <w:rFonts w:cs="Arial"/>
          <w:b/>
          <w:sz w:val="24"/>
          <w:szCs w:val="24"/>
        </w:rPr>
        <w:t>AOP 077</w:t>
      </w:r>
    </w:p>
    <w:p w:rsidR="004A77C8" w:rsidRPr="00C240BB" w:rsidRDefault="00A85F05" w:rsidP="004C4D68">
      <w:pPr>
        <w:ind w:left="360"/>
        <w:rPr>
          <w:rFonts w:cs="Arial"/>
          <w:sz w:val="24"/>
          <w:szCs w:val="24"/>
        </w:rPr>
      </w:pPr>
      <w:r w:rsidRPr="00C240BB">
        <w:rPr>
          <w:rFonts w:cs="Arial"/>
          <w:sz w:val="24"/>
          <w:szCs w:val="24"/>
        </w:rPr>
        <w:t xml:space="preserve">Prihodi od  PBZ-a po vođenju </w:t>
      </w:r>
      <w:r w:rsidR="00CD3CFF" w:rsidRPr="00C240BB">
        <w:rPr>
          <w:rFonts w:cs="Arial"/>
          <w:sz w:val="24"/>
          <w:szCs w:val="24"/>
        </w:rPr>
        <w:t>Cash-</w:t>
      </w:r>
      <w:proofErr w:type="spellStart"/>
      <w:r w:rsidR="00CD3CFF" w:rsidRPr="00C240BB">
        <w:rPr>
          <w:rFonts w:cs="Arial"/>
          <w:sz w:val="24"/>
          <w:szCs w:val="24"/>
        </w:rPr>
        <w:t>poola</w:t>
      </w:r>
      <w:proofErr w:type="spellEnd"/>
      <w:r w:rsidR="00CD3CFF" w:rsidRPr="00C240BB">
        <w:rPr>
          <w:rFonts w:cs="Arial"/>
          <w:sz w:val="24"/>
          <w:szCs w:val="24"/>
        </w:rPr>
        <w:t xml:space="preserve"> Varaždinske županije.</w:t>
      </w:r>
      <w:r w:rsidR="001F2DCF" w:rsidRPr="00C240BB">
        <w:rPr>
          <w:rFonts w:cs="Arial"/>
          <w:sz w:val="24"/>
          <w:szCs w:val="24"/>
        </w:rPr>
        <w:t xml:space="preserve"> Prihodi su </w:t>
      </w:r>
      <w:r w:rsidR="00074933">
        <w:rPr>
          <w:rFonts w:cs="Arial"/>
          <w:sz w:val="24"/>
          <w:szCs w:val="24"/>
        </w:rPr>
        <w:t>povećani zbog povećanog iznosa sredstava na žiro računu početkom godine</w:t>
      </w:r>
      <w:r w:rsidR="001F2DCF" w:rsidRPr="00C240BB">
        <w:rPr>
          <w:rFonts w:cs="Arial"/>
          <w:sz w:val="24"/>
          <w:szCs w:val="24"/>
        </w:rPr>
        <w:t>.</w:t>
      </w:r>
    </w:p>
    <w:p w:rsidR="004C4D68" w:rsidRPr="00C240BB" w:rsidRDefault="00147C42" w:rsidP="00A85F05">
      <w:pPr>
        <w:pStyle w:val="Odlomakpopisa"/>
        <w:numPr>
          <w:ilvl w:val="0"/>
          <w:numId w:val="4"/>
        </w:numPr>
        <w:rPr>
          <w:rFonts w:cs="Arial"/>
          <w:b/>
          <w:sz w:val="24"/>
          <w:szCs w:val="24"/>
        </w:rPr>
      </w:pPr>
      <w:r w:rsidRPr="00C240BB">
        <w:rPr>
          <w:rFonts w:cs="Arial"/>
          <w:b/>
          <w:sz w:val="24"/>
          <w:szCs w:val="24"/>
        </w:rPr>
        <w:t>AOP 11</w:t>
      </w:r>
      <w:r w:rsidR="00B22FD7" w:rsidRPr="00C240BB">
        <w:rPr>
          <w:rFonts w:cs="Arial"/>
          <w:b/>
          <w:sz w:val="24"/>
          <w:szCs w:val="24"/>
        </w:rPr>
        <w:t>6</w:t>
      </w:r>
    </w:p>
    <w:p w:rsidR="0001235F" w:rsidRPr="00C240BB" w:rsidRDefault="00147C42" w:rsidP="00B22FD7">
      <w:pPr>
        <w:ind w:left="360"/>
        <w:jc w:val="both"/>
        <w:rPr>
          <w:rFonts w:cs="Arial"/>
          <w:sz w:val="24"/>
          <w:szCs w:val="24"/>
        </w:rPr>
      </w:pPr>
      <w:r w:rsidRPr="00C240BB">
        <w:rPr>
          <w:rFonts w:cs="Arial"/>
          <w:sz w:val="24"/>
          <w:szCs w:val="24"/>
        </w:rPr>
        <w:t>Ostal</w:t>
      </w:r>
      <w:r w:rsidR="00B22FD7" w:rsidRPr="00C240BB">
        <w:rPr>
          <w:rFonts w:cs="Arial"/>
          <w:sz w:val="24"/>
          <w:szCs w:val="24"/>
        </w:rPr>
        <w:t>i nespomenuti prihodi uključuju uplate</w:t>
      </w:r>
      <w:r w:rsidRPr="00C240BB">
        <w:rPr>
          <w:rFonts w:cs="Arial"/>
          <w:sz w:val="24"/>
          <w:szCs w:val="24"/>
        </w:rPr>
        <w:t xml:space="preserve"> učenika</w:t>
      </w:r>
      <w:r w:rsidR="00B22FD7" w:rsidRPr="00C240BB">
        <w:rPr>
          <w:rFonts w:cs="Arial"/>
          <w:sz w:val="24"/>
          <w:szCs w:val="24"/>
        </w:rPr>
        <w:t xml:space="preserve"> na ime pokrića troškova osiguranja, izdavanja ljetopisa, podizanje učeničkog standarda te uplate </w:t>
      </w:r>
      <w:r w:rsidR="00E30424" w:rsidRPr="00C240BB">
        <w:rPr>
          <w:rFonts w:cs="Arial"/>
          <w:sz w:val="24"/>
          <w:szCs w:val="24"/>
        </w:rPr>
        <w:t>učenika za kazalište i izlete</w:t>
      </w:r>
      <w:r w:rsidR="00B22FD7" w:rsidRPr="00C240BB">
        <w:rPr>
          <w:rFonts w:cs="Arial"/>
          <w:sz w:val="24"/>
          <w:szCs w:val="24"/>
        </w:rPr>
        <w:t xml:space="preserve">, fotografiranje i maturalnu večeru. </w:t>
      </w:r>
      <w:r w:rsidR="00F2594B" w:rsidRPr="00C240BB">
        <w:rPr>
          <w:rFonts w:cs="Arial"/>
          <w:sz w:val="24"/>
          <w:szCs w:val="24"/>
        </w:rPr>
        <w:t xml:space="preserve"> </w:t>
      </w:r>
    </w:p>
    <w:p w:rsidR="00E30424" w:rsidRPr="00C240BB" w:rsidRDefault="00335373" w:rsidP="0001235F">
      <w:pPr>
        <w:pStyle w:val="Odlomakpopisa"/>
        <w:numPr>
          <w:ilvl w:val="0"/>
          <w:numId w:val="4"/>
        </w:numPr>
        <w:rPr>
          <w:rFonts w:cs="Arial"/>
          <w:b/>
          <w:sz w:val="24"/>
          <w:szCs w:val="24"/>
        </w:rPr>
      </w:pPr>
      <w:r w:rsidRPr="00C240BB">
        <w:rPr>
          <w:rFonts w:cs="Arial"/>
          <w:b/>
          <w:sz w:val="24"/>
          <w:szCs w:val="24"/>
        </w:rPr>
        <w:t>AOP 126</w:t>
      </w:r>
    </w:p>
    <w:p w:rsidR="008A0A35" w:rsidRPr="00C240BB" w:rsidRDefault="00E30424" w:rsidP="0001235F">
      <w:pPr>
        <w:ind w:left="360"/>
        <w:jc w:val="both"/>
        <w:rPr>
          <w:rFonts w:cs="Arial"/>
          <w:sz w:val="24"/>
          <w:szCs w:val="24"/>
        </w:rPr>
      </w:pPr>
      <w:r w:rsidRPr="00C240BB">
        <w:rPr>
          <w:rFonts w:cs="Arial"/>
          <w:sz w:val="24"/>
          <w:szCs w:val="24"/>
        </w:rPr>
        <w:t>Prihodi od pruženih usluga uključuju prihode od ovjera</w:t>
      </w:r>
      <w:r w:rsidR="00CD3CFF" w:rsidRPr="00C240BB">
        <w:rPr>
          <w:rFonts w:cs="Arial"/>
          <w:sz w:val="24"/>
          <w:szCs w:val="24"/>
        </w:rPr>
        <w:t xml:space="preserve"> svjedodžbi te zakupa prostora i najma dvorane. </w:t>
      </w:r>
      <w:r w:rsidR="00F2594B" w:rsidRPr="00C240BB">
        <w:rPr>
          <w:rFonts w:cs="Arial"/>
          <w:sz w:val="24"/>
          <w:szCs w:val="24"/>
        </w:rPr>
        <w:t xml:space="preserve"> Povećani su u odnosu na proteklu godinu iz razloga što se, uz iznajmljivanje sportske dvorane za rekreaciju, iznajmljuju i prostorije škole, </w:t>
      </w:r>
      <w:proofErr w:type="spellStart"/>
      <w:r w:rsidR="00F2594B" w:rsidRPr="00C240BB">
        <w:rPr>
          <w:rFonts w:cs="Arial"/>
          <w:sz w:val="24"/>
          <w:szCs w:val="24"/>
        </w:rPr>
        <w:t>tj.učionice</w:t>
      </w:r>
      <w:proofErr w:type="spellEnd"/>
      <w:r w:rsidR="00F2594B" w:rsidRPr="00C240BB">
        <w:rPr>
          <w:rFonts w:cs="Arial"/>
          <w:sz w:val="24"/>
          <w:szCs w:val="24"/>
        </w:rPr>
        <w:t xml:space="preserve"> . </w:t>
      </w:r>
    </w:p>
    <w:p w:rsidR="00147C42" w:rsidRPr="00C240BB" w:rsidRDefault="00147C42" w:rsidP="00A85F05">
      <w:pPr>
        <w:pStyle w:val="Odlomakpopisa"/>
        <w:numPr>
          <w:ilvl w:val="0"/>
          <w:numId w:val="4"/>
        </w:numPr>
        <w:rPr>
          <w:rFonts w:cs="Arial"/>
          <w:b/>
          <w:sz w:val="24"/>
          <w:szCs w:val="24"/>
        </w:rPr>
      </w:pPr>
      <w:r w:rsidRPr="00C240BB">
        <w:rPr>
          <w:rFonts w:cs="Arial"/>
          <w:b/>
          <w:sz w:val="24"/>
          <w:szCs w:val="24"/>
        </w:rPr>
        <w:t>AOP 12</w:t>
      </w:r>
      <w:r w:rsidR="00335373" w:rsidRPr="00C240BB">
        <w:rPr>
          <w:rFonts w:cs="Arial"/>
          <w:b/>
          <w:sz w:val="24"/>
          <w:szCs w:val="24"/>
        </w:rPr>
        <w:t>8</w:t>
      </w:r>
      <w:r w:rsidRPr="00C240BB">
        <w:rPr>
          <w:rFonts w:cs="Arial"/>
          <w:b/>
          <w:sz w:val="24"/>
          <w:szCs w:val="24"/>
        </w:rPr>
        <w:t xml:space="preserve"> </w:t>
      </w:r>
    </w:p>
    <w:p w:rsidR="00147C42" w:rsidRPr="00C240BB" w:rsidRDefault="00E30424" w:rsidP="00335373">
      <w:pPr>
        <w:ind w:left="360"/>
        <w:jc w:val="both"/>
        <w:rPr>
          <w:rFonts w:cs="Arial"/>
          <w:sz w:val="24"/>
          <w:szCs w:val="24"/>
        </w:rPr>
      </w:pPr>
      <w:r w:rsidRPr="00C240BB">
        <w:rPr>
          <w:rFonts w:cs="Arial"/>
          <w:sz w:val="24"/>
          <w:szCs w:val="24"/>
        </w:rPr>
        <w:t xml:space="preserve">Tekuće donacije obuhvaćaju </w:t>
      </w:r>
      <w:r w:rsidR="00CD3CFF" w:rsidRPr="00C240BB">
        <w:rPr>
          <w:rFonts w:cs="Arial"/>
          <w:sz w:val="24"/>
          <w:szCs w:val="24"/>
        </w:rPr>
        <w:t xml:space="preserve">donacije primljene za troškove sudjelovanja na </w:t>
      </w:r>
      <w:r w:rsidR="00CA7449" w:rsidRPr="00C240BB">
        <w:rPr>
          <w:rFonts w:cs="Arial"/>
          <w:sz w:val="24"/>
          <w:szCs w:val="24"/>
        </w:rPr>
        <w:t>ISF sportskim natjecanjima.</w:t>
      </w:r>
    </w:p>
    <w:p w:rsidR="00147C42" w:rsidRPr="00C240BB" w:rsidRDefault="00335373" w:rsidP="00E42549">
      <w:pPr>
        <w:pStyle w:val="Odlomakpopisa"/>
        <w:numPr>
          <w:ilvl w:val="0"/>
          <w:numId w:val="4"/>
        </w:numPr>
        <w:rPr>
          <w:rFonts w:cs="Arial"/>
          <w:b/>
          <w:sz w:val="24"/>
          <w:szCs w:val="24"/>
        </w:rPr>
      </w:pPr>
      <w:r w:rsidRPr="00C240BB">
        <w:rPr>
          <w:rFonts w:cs="Arial"/>
          <w:b/>
          <w:sz w:val="24"/>
          <w:szCs w:val="24"/>
        </w:rPr>
        <w:t>AOP 132</w:t>
      </w:r>
      <w:r w:rsidR="00074933">
        <w:rPr>
          <w:rFonts w:cs="Arial"/>
          <w:b/>
          <w:sz w:val="24"/>
          <w:szCs w:val="24"/>
        </w:rPr>
        <w:t xml:space="preserve"> + AOP 133</w:t>
      </w:r>
    </w:p>
    <w:p w:rsidR="00147C42" w:rsidRPr="00C240BB" w:rsidRDefault="00CD3CFF" w:rsidP="00335373">
      <w:pPr>
        <w:ind w:left="360"/>
        <w:jc w:val="both"/>
        <w:rPr>
          <w:rFonts w:cs="Arial"/>
          <w:sz w:val="24"/>
          <w:szCs w:val="24"/>
        </w:rPr>
      </w:pPr>
      <w:r w:rsidRPr="00C240BB">
        <w:rPr>
          <w:rFonts w:cs="Arial"/>
          <w:sz w:val="24"/>
          <w:szCs w:val="24"/>
        </w:rPr>
        <w:t xml:space="preserve">Uključuje prihode iz nadležnog proračuna za financiranje redovne djelatnosti odnosno prihode primljene od Varaždinske županije. </w:t>
      </w:r>
      <w:r w:rsidR="00CA7449" w:rsidRPr="00C240BB">
        <w:rPr>
          <w:rFonts w:cs="Arial"/>
          <w:sz w:val="24"/>
          <w:szCs w:val="24"/>
        </w:rPr>
        <w:t xml:space="preserve">Iskazuju značajni porast iz razloga što su </w:t>
      </w:r>
      <w:r w:rsidR="00CA7449" w:rsidRPr="00C240BB">
        <w:rPr>
          <w:rFonts w:cs="Arial"/>
          <w:sz w:val="24"/>
          <w:szCs w:val="24"/>
        </w:rPr>
        <w:lastRenderedPageBreak/>
        <w:t xml:space="preserve">primljena sredstva za provođenje projekta Energetske obnove </w:t>
      </w:r>
      <w:r w:rsidR="00074933">
        <w:rPr>
          <w:rFonts w:cs="Arial"/>
          <w:sz w:val="24"/>
          <w:szCs w:val="24"/>
        </w:rPr>
        <w:t>zgrade Druge gimnazije Varaždin i sanacije sanitarnog čvora u zgradi Druge gimnazije Varaždin.</w:t>
      </w:r>
      <w:r w:rsidR="00CA7449" w:rsidRPr="00C240BB">
        <w:rPr>
          <w:rFonts w:cs="Arial"/>
          <w:sz w:val="24"/>
          <w:szCs w:val="24"/>
        </w:rPr>
        <w:t xml:space="preserve"> </w:t>
      </w:r>
    </w:p>
    <w:p w:rsidR="004C4D68" w:rsidRPr="00C240BB" w:rsidRDefault="00147C42" w:rsidP="00E42549">
      <w:pPr>
        <w:pStyle w:val="Odlomakpopisa"/>
        <w:numPr>
          <w:ilvl w:val="0"/>
          <w:numId w:val="4"/>
        </w:numPr>
        <w:rPr>
          <w:rFonts w:cs="Arial"/>
          <w:b/>
          <w:sz w:val="24"/>
          <w:szCs w:val="24"/>
        </w:rPr>
      </w:pPr>
      <w:r w:rsidRPr="00C240BB">
        <w:rPr>
          <w:rFonts w:cs="Arial"/>
          <w:b/>
          <w:sz w:val="24"/>
          <w:szCs w:val="24"/>
        </w:rPr>
        <w:t xml:space="preserve">AOP </w:t>
      </w:r>
      <w:r w:rsidR="00221825" w:rsidRPr="00C240BB">
        <w:rPr>
          <w:rFonts w:cs="Arial"/>
          <w:b/>
          <w:sz w:val="24"/>
          <w:szCs w:val="24"/>
        </w:rPr>
        <w:t>150</w:t>
      </w:r>
    </w:p>
    <w:p w:rsidR="002D005D" w:rsidRPr="00C240BB" w:rsidRDefault="00335373" w:rsidP="00335373">
      <w:pPr>
        <w:ind w:left="284"/>
        <w:jc w:val="both"/>
        <w:rPr>
          <w:rFonts w:cs="Arial"/>
          <w:sz w:val="24"/>
          <w:szCs w:val="24"/>
        </w:rPr>
      </w:pPr>
      <w:r w:rsidRPr="00C240BB">
        <w:rPr>
          <w:rFonts w:cs="Arial"/>
          <w:sz w:val="24"/>
          <w:szCs w:val="24"/>
        </w:rPr>
        <w:t>Rashodi za plaće</w:t>
      </w:r>
      <w:r w:rsidR="00074933">
        <w:rPr>
          <w:rFonts w:cs="Arial"/>
          <w:sz w:val="24"/>
          <w:szCs w:val="24"/>
        </w:rPr>
        <w:t xml:space="preserve"> iskazuju povećanje u </w:t>
      </w:r>
      <w:r w:rsidRPr="00C240BB">
        <w:rPr>
          <w:rFonts w:cs="Arial"/>
          <w:sz w:val="24"/>
          <w:szCs w:val="24"/>
        </w:rPr>
        <w:t>odnosu na prethodnu god</w:t>
      </w:r>
      <w:r w:rsidR="00074933">
        <w:rPr>
          <w:rFonts w:cs="Arial"/>
          <w:sz w:val="24"/>
          <w:szCs w:val="24"/>
        </w:rPr>
        <w:t>inu, razlog tome je promjena</w:t>
      </w:r>
      <w:r w:rsidRPr="00C240BB">
        <w:rPr>
          <w:rFonts w:cs="Arial"/>
          <w:sz w:val="24"/>
          <w:szCs w:val="24"/>
        </w:rPr>
        <w:t xml:space="preserve"> osnovice za obračun plaća koja </w:t>
      </w:r>
      <w:r w:rsidR="00074933">
        <w:rPr>
          <w:rFonts w:cs="Arial"/>
          <w:sz w:val="24"/>
          <w:szCs w:val="24"/>
        </w:rPr>
        <w:t>se dogodila u mjesecu siječnju 2019.g.te rujnu 2019.g.</w:t>
      </w:r>
    </w:p>
    <w:p w:rsidR="002D005D" w:rsidRPr="00C240BB" w:rsidRDefault="002D005D" w:rsidP="002D005D">
      <w:pPr>
        <w:pStyle w:val="Odlomakpopisa"/>
        <w:numPr>
          <w:ilvl w:val="0"/>
          <w:numId w:val="4"/>
        </w:numPr>
        <w:jc w:val="both"/>
        <w:rPr>
          <w:rFonts w:cs="Arial"/>
          <w:b/>
          <w:sz w:val="24"/>
          <w:szCs w:val="24"/>
        </w:rPr>
      </w:pPr>
      <w:r w:rsidRPr="00C240BB">
        <w:rPr>
          <w:rFonts w:cs="Arial"/>
          <w:b/>
          <w:sz w:val="24"/>
          <w:szCs w:val="24"/>
        </w:rPr>
        <w:t>AOP 153</w:t>
      </w:r>
    </w:p>
    <w:p w:rsidR="002D005D" w:rsidRPr="00C240BB" w:rsidRDefault="002D005D" w:rsidP="002D005D">
      <w:pPr>
        <w:ind w:left="284"/>
        <w:jc w:val="both"/>
        <w:rPr>
          <w:rFonts w:cs="Arial"/>
          <w:sz w:val="24"/>
          <w:szCs w:val="24"/>
        </w:rPr>
      </w:pPr>
      <w:r w:rsidRPr="00C240BB">
        <w:rPr>
          <w:rFonts w:cs="Arial"/>
          <w:sz w:val="24"/>
          <w:szCs w:val="24"/>
        </w:rPr>
        <w:t>Plaće za prekovremeni rad iskazuju porast u odnosu na proteklu godinu iz razloga što je Škola uključena u eksperimentalni program  MZO-a pod nazivom „Škola za život“ u sklopu kojega se obračunavaju prekovremeni sati provedeni u dodatnom radu po eksperimentalnom programu prema naputku MZO-a</w:t>
      </w:r>
      <w:r w:rsidR="00BB559F">
        <w:rPr>
          <w:rFonts w:cs="Arial"/>
          <w:sz w:val="24"/>
          <w:szCs w:val="24"/>
        </w:rPr>
        <w:t xml:space="preserve"> zaključno s mjesecom </w:t>
      </w:r>
      <w:proofErr w:type="spellStart"/>
      <w:r w:rsidR="00BB559F">
        <w:rPr>
          <w:rFonts w:cs="Arial"/>
          <w:sz w:val="24"/>
          <w:szCs w:val="24"/>
        </w:rPr>
        <w:t>svibnjom</w:t>
      </w:r>
      <w:proofErr w:type="spellEnd"/>
      <w:r w:rsidR="00BB559F">
        <w:rPr>
          <w:rFonts w:cs="Arial"/>
          <w:sz w:val="24"/>
          <w:szCs w:val="24"/>
        </w:rPr>
        <w:t xml:space="preserve"> 2019.g.</w:t>
      </w:r>
    </w:p>
    <w:p w:rsidR="00221825" w:rsidRPr="00C240BB" w:rsidRDefault="009179AF" w:rsidP="00E42549">
      <w:pPr>
        <w:pStyle w:val="Odlomakpopisa"/>
        <w:numPr>
          <w:ilvl w:val="0"/>
          <w:numId w:val="4"/>
        </w:numPr>
        <w:rPr>
          <w:rFonts w:cs="Arial"/>
          <w:b/>
          <w:sz w:val="24"/>
          <w:szCs w:val="24"/>
        </w:rPr>
      </w:pPr>
      <w:r w:rsidRPr="00C240BB">
        <w:rPr>
          <w:rFonts w:cs="Arial"/>
          <w:b/>
          <w:sz w:val="24"/>
          <w:szCs w:val="24"/>
        </w:rPr>
        <w:t>AOP 155</w:t>
      </w:r>
    </w:p>
    <w:p w:rsidR="00221825" w:rsidRPr="00C240BB" w:rsidRDefault="009179AF" w:rsidP="00BB559F">
      <w:pPr>
        <w:ind w:left="360"/>
        <w:jc w:val="both"/>
        <w:rPr>
          <w:rFonts w:cs="Arial"/>
          <w:sz w:val="24"/>
          <w:szCs w:val="24"/>
        </w:rPr>
      </w:pPr>
      <w:r w:rsidRPr="00C240BB">
        <w:rPr>
          <w:rFonts w:cs="Arial"/>
          <w:sz w:val="24"/>
          <w:szCs w:val="24"/>
        </w:rPr>
        <w:t>Isplaćivane su jubilarne nagrade, božićnica i regres te naknade za rođenje djeteta, bolovanje dulje od 90 dana te pomoći. Ispla</w:t>
      </w:r>
      <w:r w:rsidR="00C31121" w:rsidRPr="00C240BB">
        <w:rPr>
          <w:rFonts w:cs="Arial"/>
          <w:sz w:val="24"/>
          <w:szCs w:val="24"/>
        </w:rPr>
        <w:t>ćene su otpremnine zaposlenici</w:t>
      </w:r>
      <w:r w:rsidRPr="00C240BB">
        <w:rPr>
          <w:rFonts w:cs="Arial"/>
          <w:sz w:val="24"/>
          <w:szCs w:val="24"/>
        </w:rPr>
        <w:t xml:space="preserve"> prilikom odlaska u mirovinu.</w:t>
      </w:r>
      <w:r w:rsidR="00BB559F">
        <w:rPr>
          <w:rFonts w:cs="Arial"/>
          <w:sz w:val="24"/>
          <w:szCs w:val="24"/>
        </w:rPr>
        <w:t xml:space="preserve"> Na ovoj poziciji iskazane su i nagrade za eksperimentalni program za nastavnike i stručne suradnike i ravnateljicu sukladno Pravilniku o nagrađivanju učitelja, nastavnika, stručnih suradnika i ravnatelja u osnovnim i srednjim školama te učeničkim domovima. </w:t>
      </w:r>
      <w:r w:rsidR="00C31121" w:rsidRPr="00C240BB">
        <w:rPr>
          <w:rFonts w:cs="Arial"/>
          <w:sz w:val="24"/>
          <w:szCs w:val="24"/>
        </w:rPr>
        <w:t xml:space="preserve"> </w:t>
      </w:r>
    </w:p>
    <w:p w:rsidR="00221825" w:rsidRPr="00C240BB" w:rsidRDefault="0066414F" w:rsidP="00E42549">
      <w:pPr>
        <w:pStyle w:val="Odlomakpopisa"/>
        <w:numPr>
          <w:ilvl w:val="0"/>
          <w:numId w:val="4"/>
        </w:numPr>
        <w:rPr>
          <w:rFonts w:cs="Arial"/>
          <w:b/>
          <w:sz w:val="24"/>
          <w:szCs w:val="24"/>
        </w:rPr>
      </w:pPr>
      <w:r w:rsidRPr="00C240BB">
        <w:rPr>
          <w:rFonts w:cs="Arial"/>
          <w:b/>
          <w:sz w:val="24"/>
          <w:szCs w:val="24"/>
        </w:rPr>
        <w:t>AOP 166</w:t>
      </w:r>
    </w:p>
    <w:p w:rsidR="00320BDC" w:rsidRPr="00C240BB" w:rsidRDefault="00BB559F" w:rsidP="00BB559F">
      <w:pPr>
        <w:ind w:left="284"/>
        <w:jc w:val="both"/>
        <w:rPr>
          <w:rFonts w:cs="Arial"/>
          <w:sz w:val="24"/>
          <w:szCs w:val="24"/>
        </w:rPr>
      </w:pPr>
      <w:r>
        <w:rPr>
          <w:rFonts w:cs="Arial"/>
          <w:sz w:val="24"/>
          <w:szCs w:val="24"/>
        </w:rPr>
        <w:t xml:space="preserve">Smanjeni </w:t>
      </w:r>
      <w:r w:rsidR="0066414F" w:rsidRPr="00C240BB">
        <w:rPr>
          <w:rFonts w:cs="Arial"/>
          <w:sz w:val="24"/>
          <w:szCs w:val="24"/>
        </w:rPr>
        <w:t>su</w:t>
      </w:r>
      <w:r w:rsidR="00221825" w:rsidRPr="00C240BB">
        <w:rPr>
          <w:rFonts w:cs="Arial"/>
          <w:sz w:val="24"/>
          <w:szCs w:val="24"/>
        </w:rPr>
        <w:t xml:space="preserve"> t</w:t>
      </w:r>
      <w:r w:rsidR="001F68A4" w:rsidRPr="00C240BB">
        <w:rPr>
          <w:rFonts w:cs="Arial"/>
          <w:sz w:val="24"/>
          <w:szCs w:val="24"/>
        </w:rPr>
        <w:t xml:space="preserve">roškovi za materijal i energiju.  Nabavljeno je manje sitnog inventara, a više </w:t>
      </w:r>
      <w:r w:rsidR="0066414F" w:rsidRPr="00C240BB">
        <w:rPr>
          <w:rFonts w:cs="Arial"/>
          <w:sz w:val="24"/>
          <w:szCs w:val="24"/>
        </w:rPr>
        <w:t>uredskog materijala zbog provođenja različitih projekata</w:t>
      </w:r>
      <w:r w:rsidR="001F68A4" w:rsidRPr="00C240BB">
        <w:rPr>
          <w:rFonts w:cs="Arial"/>
          <w:sz w:val="24"/>
          <w:szCs w:val="24"/>
        </w:rPr>
        <w:t xml:space="preserve">. </w:t>
      </w:r>
      <w:r w:rsidR="00D94D1A" w:rsidRPr="00C240BB">
        <w:rPr>
          <w:rFonts w:cs="Arial"/>
          <w:sz w:val="24"/>
          <w:szCs w:val="24"/>
        </w:rPr>
        <w:t xml:space="preserve">Troškovi energije su </w:t>
      </w:r>
      <w:r>
        <w:rPr>
          <w:rFonts w:cs="Arial"/>
          <w:sz w:val="24"/>
          <w:szCs w:val="24"/>
        </w:rPr>
        <w:t>smanjeni obzirom na novi sustav grijanja uveden energetskom obnovom zgrade</w:t>
      </w:r>
      <w:r w:rsidR="00D94D1A" w:rsidRPr="00C240BB">
        <w:rPr>
          <w:rFonts w:cs="Arial"/>
          <w:sz w:val="24"/>
          <w:szCs w:val="24"/>
        </w:rPr>
        <w:t xml:space="preserve">. </w:t>
      </w:r>
    </w:p>
    <w:p w:rsidR="00E421AC" w:rsidRPr="00C240BB" w:rsidRDefault="001F68A4" w:rsidP="00320BDC">
      <w:pPr>
        <w:pStyle w:val="Odlomakpopisa"/>
        <w:numPr>
          <w:ilvl w:val="0"/>
          <w:numId w:val="4"/>
        </w:numPr>
        <w:rPr>
          <w:rFonts w:cs="Arial"/>
          <w:b/>
          <w:sz w:val="24"/>
          <w:szCs w:val="24"/>
        </w:rPr>
      </w:pPr>
      <w:r w:rsidRPr="00C240BB">
        <w:rPr>
          <w:rFonts w:cs="Arial"/>
          <w:b/>
          <w:sz w:val="24"/>
          <w:szCs w:val="24"/>
        </w:rPr>
        <w:t>AOP 174</w:t>
      </w:r>
    </w:p>
    <w:p w:rsidR="00276C10" w:rsidRPr="00C240BB" w:rsidRDefault="00BB559F" w:rsidP="00874BFE">
      <w:pPr>
        <w:ind w:left="360"/>
        <w:jc w:val="both"/>
        <w:rPr>
          <w:rFonts w:cs="Arial"/>
          <w:sz w:val="24"/>
          <w:szCs w:val="24"/>
        </w:rPr>
      </w:pPr>
      <w:r>
        <w:rPr>
          <w:rFonts w:cs="Arial"/>
          <w:sz w:val="24"/>
          <w:szCs w:val="24"/>
        </w:rPr>
        <w:t xml:space="preserve">Rashodi za usluge pokazuju odstupanje u odnosu na  proteklu godinu obzirom na to da je protekle godine na kontima rashoda za investicijsko održavanje zgrade iskazan veliki iznos utrošen u obnovu škole. </w:t>
      </w:r>
      <w:r w:rsidR="00874BFE" w:rsidRPr="00C240BB">
        <w:rPr>
          <w:rFonts w:cs="Arial"/>
          <w:sz w:val="24"/>
          <w:szCs w:val="24"/>
        </w:rPr>
        <w:t xml:space="preserve"> </w:t>
      </w:r>
    </w:p>
    <w:p w:rsidR="00276C10" w:rsidRPr="00C240BB" w:rsidRDefault="00276C10" w:rsidP="00276C10">
      <w:pPr>
        <w:pStyle w:val="Odlomakpopisa"/>
        <w:numPr>
          <w:ilvl w:val="0"/>
          <w:numId w:val="4"/>
        </w:numPr>
        <w:jc w:val="both"/>
        <w:rPr>
          <w:rFonts w:cs="Arial"/>
          <w:b/>
          <w:sz w:val="24"/>
          <w:szCs w:val="24"/>
        </w:rPr>
      </w:pPr>
      <w:r w:rsidRPr="00C240BB">
        <w:rPr>
          <w:rFonts w:cs="Arial"/>
          <w:b/>
          <w:sz w:val="24"/>
          <w:szCs w:val="24"/>
        </w:rPr>
        <w:t>AOP 183</w:t>
      </w:r>
    </w:p>
    <w:p w:rsidR="00874BFE" w:rsidRDefault="00276C10" w:rsidP="00276C10">
      <w:pPr>
        <w:ind w:left="284"/>
        <w:jc w:val="both"/>
        <w:rPr>
          <w:rFonts w:cs="Arial"/>
          <w:sz w:val="24"/>
          <w:szCs w:val="24"/>
        </w:rPr>
      </w:pPr>
      <w:r w:rsidRPr="00C240BB">
        <w:rPr>
          <w:rFonts w:cs="Arial"/>
          <w:sz w:val="24"/>
          <w:szCs w:val="24"/>
        </w:rPr>
        <w:t xml:space="preserve">Ostale usluge uključuju uslugu tiskanja ljetopisa, uslugu organiziranja </w:t>
      </w:r>
      <w:r w:rsidR="00BB559F">
        <w:rPr>
          <w:rFonts w:cs="Arial"/>
          <w:sz w:val="24"/>
          <w:szCs w:val="24"/>
        </w:rPr>
        <w:t>natjecanja</w:t>
      </w:r>
      <w:r w:rsidRPr="00C240BB">
        <w:rPr>
          <w:rFonts w:cs="Arial"/>
          <w:sz w:val="24"/>
          <w:szCs w:val="24"/>
        </w:rPr>
        <w:t xml:space="preserve">, usluge Plesne škole Varaždin. </w:t>
      </w:r>
    </w:p>
    <w:p w:rsidR="00BB559F" w:rsidRDefault="00BB559F" w:rsidP="00276C10">
      <w:pPr>
        <w:ind w:left="284"/>
        <w:jc w:val="both"/>
        <w:rPr>
          <w:rFonts w:cs="Arial"/>
          <w:sz w:val="24"/>
          <w:szCs w:val="24"/>
        </w:rPr>
      </w:pPr>
    </w:p>
    <w:p w:rsidR="00BB559F" w:rsidRPr="00C240BB" w:rsidRDefault="00BB559F" w:rsidP="00276C10">
      <w:pPr>
        <w:ind w:left="284"/>
        <w:jc w:val="both"/>
        <w:rPr>
          <w:rFonts w:cs="Arial"/>
          <w:sz w:val="24"/>
          <w:szCs w:val="24"/>
        </w:rPr>
      </w:pPr>
    </w:p>
    <w:p w:rsidR="00BD1654" w:rsidRPr="00C240BB" w:rsidRDefault="002C1E5B" w:rsidP="00BD1654">
      <w:pPr>
        <w:pStyle w:val="Odlomakpopisa"/>
        <w:numPr>
          <w:ilvl w:val="0"/>
          <w:numId w:val="4"/>
        </w:numPr>
        <w:jc w:val="both"/>
        <w:rPr>
          <w:rFonts w:cs="Arial"/>
          <w:b/>
          <w:sz w:val="24"/>
          <w:szCs w:val="24"/>
        </w:rPr>
      </w:pPr>
      <w:r w:rsidRPr="00C240BB">
        <w:rPr>
          <w:rFonts w:cs="Arial"/>
          <w:b/>
          <w:sz w:val="24"/>
          <w:szCs w:val="24"/>
        </w:rPr>
        <w:t>AOP 185</w:t>
      </w:r>
    </w:p>
    <w:p w:rsidR="00C66F11" w:rsidRPr="00C240BB" w:rsidRDefault="004E072A" w:rsidP="00BD1654">
      <w:pPr>
        <w:ind w:left="360"/>
        <w:jc w:val="both"/>
        <w:rPr>
          <w:rFonts w:cs="Arial"/>
          <w:sz w:val="24"/>
          <w:szCs w:val="24"/>
        </w:rPr>
      </w:pPr>
      <w:r w:rsidRPr="00C240BB">
        <w:rPr>
          <w:rFonts w:cs="Arial"/>
          <w:sz w:val="24"/>
          <w:szCs w:val="24"/>
        </w:rPr>
        <w:t xml:space="preserve">Ostali nespomenuti rashodi su </w:t>
      </w:r>
      <w:r w:rsidR="00BB559F">
        <w:rPr>
          <w:rFonts w:cs="Arial"/>
          <w:sz w:val="24"/>
          <w:szCs w:val="24"/>
        </w:rPr>
        <w:t>povećani u</w:t>
      </w:r>
      <w:r w:rsidR="00985643" w:rsidRPr="00C240BB">
        <w:rPr>
          <w:rFonts w:cs="Arial"/>
          <w:sz w:val="24"/>
          <w:szCs w:val="24"/>
        </w:rPr>
        <w:t xml:space="preserve"> odnosu na prethodnu godinu </w:t>
      </w:r>
      <w:r w:rsidR="00BB559F">
        <w:rPr>
          <w:rFonts w:cs="Arial"/>
          <w:sz w:val="24"/>
          <w:szCs w:val="24"/>
        </w:rPr>
        <w:t>za 42,30 %</w:t>
      </w:r>
      <w:r w:rsidRPr="00C240BB">
        <w:rPr>
          <w:rFonts w:cs="Arial"/>
          <w:sz w:val="24"/>
          <w:szCs w:val="24"/>
        </w:rPr>
        <w:t>. Isti uključuju troškove premije osiguranja imovine i zaposlenih, reprezentaciju, članarine te pristojbe i naknade. Uključuju i troškove za izlete učenika, maturalnu ve</w:t>
      </w:r>
      <w:r w:rsidR="00BB559F">
        <w:rPr>
          <w:rFonts w:cs="Arial"/>
          <w:sz w:val="24"/>
          <w:szCs w:val="24"/>
        </w:rPr>
        <w:t xml:space="preserve">čeru i ostale troškove učenika. Iskazuju povećanje u odnosu na proteklu godinu obzirom da su bila organizirana svjetska natjecanja u odbojci na pijesku, ženskom i muškom nogometu, plivanju te borilačkim sportovima. </w:t>
      </w:r>
    </w:p>
    <w:p w:rsidR="004E072A" w:rsidRPr="00C240BB" w:rsidRDefault="004E072A" w:rsidP="004E072A">
      <w:pPr>
        <w:pStyle w:val="Odlomakpopisa"/>
        <w:numPr>
          <w:ilvl w:val="0"/>
          <w:numId w:val="4"/>
        </w:numPr>
        <w:jc w:val="both"/>
        <w:rPr>
          <w:rFonts w:cs="Arial"/>
          <w:b/>
          <w:sz w:val="24"/>
          <w:szCs w:val="24"/>
        </w:rPr>
      </w:pPr>
      <w:r w:rsidRPr="00C240BB">
        <w:rPr>
          <w:rFonts w:cs="Arial"/>
          <w:b/>
          <w:sz w:val="24"/>
          <w:szCs w:val="24"/>
        </w:rPr>
        <w:t xml:space="preserve">AOP 193 </w:t>
      </w:r>
    </w:p>
    <w:p w:rsidR="004E072A" w:rsidRDefault="004E072A" w:rsidP="00276C10">
      <w:pPr>
        <w:ind w:left="284"/>
        <w:jc w:val="both"/>
        <w:rPr>
          <w:rFonts w:cs="Arial"/>
          <w:sz w:val="24"/>
          <w:szCs w:val="24"/>
        </w:rPr>
      </w:pPr>
      <w:r w:rsidRPr="00C240BB">
        <w:rPr>
          <w:rFonts w:cs="Arial"/>
          <w:sz w:val="24"/>
          <w:szCs w:val="24"/>
        </w:rPr>
        <w:t>Financijski rashodi uključuju troškove platnog prometa i tečajnih razlika</w:t>
      </w:r>
      <w:r w:rsidR="00276C10" w:rsidRPr="00C240BB">
        <w:rPr>
          <w:rFonts w:cs="Arial"/>
          <w:sz w:val="24"/>
          <w:szCs w:val="24"/>
        </w:rPr>
        <w:t xml:space="preserve"> te zateznih              kamata</w:t>
      </w:r>
      <w:r w:rsidRPr="00C240BB">
        <w:rPr>
          <w:rFonts w:cs="Arial"/>
          <w:sz w:val="24"/>
          <w:szCs w:val="24"/>
        </w:rPr>
        <w:t xml:space="preserve">. </w:t>
      </w:r>
    </w:p>
    <w:p w:rsidR="008443A2" w:rsidRDefault="008443A2" w:rsidP="008443A2">
      <w:pPr>
        <w:pStyle w:val="Odlomakpopisa"/>
        <w:numPr>
          <w:ilvl w:val="0"/>
          <w:numId w:val="4"/>
        </w:numPr>
        <w:jc w:val="both"/>
        <w:rPr>
          <w:rFonts w:cs="Arial"/>
          <w:b/>
          <w:sz w:val="24"/>
          <w:szCs w:val="24"/>
        </w:rPr>
      </w:pPr>
      <w:r w:rsidRPr="008443A2">
        <w:rPr>
          <w:rFonts w:cs="Arial"/>
          <w:b/>
          <w:sz w:val="24"/>
          <w:szCs w:val="24"/>
        </w:rPr>
        <w:t xml:space="preserve">AOP 254 </w:t>
      </w:r>
    </w:p>
    <w:p w:rsidR="008443A2" w:rsidRPr="008443A2" w:rsidRDefault="008443A2" w:rsidP="008443A2">
      <w:pPr>
        <w:ind w:left="284"/>
        <w:jc w:val="both"/>
        <w:rPr>
          <w:rFonts w:cs="Arial"/>
          <w:b/>
          <w:sz w:val="24"/>
          <w:szCs w:val="24"/>
        </w:rPr>
      </w:pPr>
      <w:r>
        <w:rPr>
          <w:rFonts w:cs="Arial"/>
          <w:sz w:val="24"/>
          <w:szCs w:val="24"/>
        </w:rPr>
        <w:t xml:space="preserve">Iskazani su troškovi sufinanciranja prehrane učenicima slabijeg imovinskog statusa. </w:t>
      </w:r>
    </w:p>
    <w:p w:rsidR="00276C10" w:rsidRPr="00C240BB" w:rsidRDefault="00276C10" w:rsidP="00276C10">
      <w:pPr>
        <w:pStyle w:val="Odlomakpopisa"/>
        <w:numPr>
          <w:ilvl w:val="0"/>
          <w:numId w:val="4"/>
        </w:numPr>
        <w:jc w:val="both"/>
        <w:rPr>
          <w:rFonts w:cs="Arial"/>
          <w:b/>
          <w:sz w:val="24"/>
          <w:szCs w:val="24"/>
        </w:rPr>
      </w:pPr>
      <w:r w:rsidRPr="00C240BB">
        <w:rPr>
          <w:rFonts w:cs="Arial"/>
          <w:b/>
          <w:sz w:val="24"/>
          <w:szCs w:val="24"/>
        </w:rPr>
        <w:t xml:space="preserve">AOP 282 </w:t>
      </w:r>
    </w:p>
    <w:p w:rsidR="00276C10" w:rsidRPr="00C240BB" w:rsidRDefault="00276C10" w:rsidP="00276C10">
      <w:pPr>
        <w:ind w:left="284"/>
        <w:jc w:val="both"/>
        <w:rPr>
          <w:rFonts w:cs="Arial"/>
          <w:sz w:val="24"/>
          <w:szCs w:val="24"/>
        </w:rPr>
      </w:pPr>
      <w:r w:rsidRPr="00C240BB">
        <w:rPr>
          <w:rFonts w:cs="Arial"/>
          <w:sz w:val="24"/>
          <w:szCs w:val="24"/>
        </w:rPr>
        <w:t xml:space="preserve">Višak prihoda poslovanja prije izvršene korekcije za kapitalne prijenose. </w:t>
      </w:r>
    </w:p>
    <w:p w:rsidR="00276C10" w:rsidRPr="00C240BB" w:rsidRDefault="00276C10" w:rsidP="00276C10">
      <w:pPr>
        <w:pStyle w:val="Odlomakpopisa"/>
        <w:numPr>
          <w:ilvl w:val="0"/>
          <w:numId w:val="4"/>
        </w:numPr>
        <w:jc w:val="both"/>
        <w:rPr>
          <w:rFonts w:cs="Arial"/>
          <w:b/>
          <w:sz w:val="24"/>
          <w:szCs w:val="24"/>
        </w:rPr>
      </w:pPr>
      <w:r w:rsidRPr="00C240BB">
        <w:rPr>
          <w:rFonts w:cs="Arial"/>
          <w:b/>
          <w:sz w:val="24"/>
          <w:szCs w:val="24"/>
        </w:rPr>
        <w:t>AOP 284</w:t>
      </w:r>
    </w:p>
    <w:p w:rsidR="00276C10" w:rsidRPr="00C240BB" w:rsidRDefault="00276C10" w:rsidP="00276C10">
      <w:pPr>
        <w:ind w:left="284"/>
        <w:jc w:val="both"/>
        <w:rPr>
          <w:rFonts w:cs="Arial"/>
          <w:sz w:val="24"/>
          <w:szCs w:val="24"/>
        </w:rPr>
      </w:pPr>
      <w:r w:rsidRPr="00C240BB">
        <w:rPr>
          <w:rFonts w:cs="Arial"/>
          <w:sz w:val="24"/>
          <w:szCs w:val="24"/>
        </w:rPr>
        <w:t xml:space="preserve">Preneseni višak razlikuje se od </w:t>
      </w:r>
      <w:r w:rsidR="008A0A35" w:rsidRPr="00C240BB">
        <w:rPr>
          <w:rFonts w:cs="Arial"/>
          <w:sz w:val="24"/>
          <w:szCs w:val="24"/>
        </w:rPr>
        <w:t>stanja iskazanog u bilanci 31.12.201</w:t>
      </w:r>
      <w:r w:rsidR="00D71657">
        <w:rPr>
          <w:rFonts w:cs="Arial"/>
          <w:sz w:val="24"/>
          <w:szCs w:val="24"/>
        </w:rPr>
        <w:t>8</w:t>
      </w:r>
      <w:r w:rsidR="008A0A35" w:rsidRPr="00C240BB">
        <w:rPr>
          <w:rFonts w:cs="Arial"/>
          <w:sz w:val="24"/>
          <w:szCs w:val="24"/>
        </w:rPr>
        <w:t>.iz razloga što je izvršen</w:t>
      </w:r>
      <w:r w:rsidR="008443A2">
        <w:rPr>
          <w:rFonts w:cs="Arial"/>
          <w:sz w:val="24"/>
          <w:szCs w:val="24"/>
        </w:rPr>
        <w:t xml:space="preserve">a korekcija donosa viška za sredstva koja je potrebno vratiti u proračun Varaždinske županije (za </w:t>
      </w:r>
      <w:proofErr w:type="spellStart"/>
      <w:r w:rsidR="008443A2">
        <w:rPr>
          <w:rFonts w:cs="Arial"/>
          <w:sz w:val="24"/>
          <w:szCs w:val="24"/>
        </w:rPr>
        <w:t>En.obnovu</w:t>
      </w:r>
      <w:proofErr w:type="spellEnd"/>
      <w:r w:rsidR="008443A2">
        <w:rPr>
          <w:rFonts w:cs="Arial"/>
          <w:sz w:val="24"/>
          <w:szCs w:val="24"/>
        </w:rPr>
        <w:t xml:space="preserve"> zgrade u visini od </w:t>
      </w:r>
      <w:r w:rsidR="008A0A35" w:rsidRPr="00C240BB">
        <w:rPr>
          <w:rFonts w:cs="Arial"/>
          <w:sz w:val="24"/>
          <w:szCs w:val="24"/>
        </w:rPr>
        <w:t xml:space="preserve"> </w:t>
      </w:r>
      <w:r w:rsidR="008443A2">
        <w:rPr>
          <w:rFonts w:cs="Arial"/>
          <w:sz w:val="24"/>
          <w:szCs w:val="24"/>
        </w:rPr>
        <w:t>116.207,50 kn te „Školsku shemu“ za predujam PDV-a koji nije potrošen u iznosu od 1.817,80 kn) i za koje je prikazana obveza za povrat na dan 31.12.2019.</w:t>
      </w:r>
      <w:r w:rsidR="008A0A35" w:rsidRPr="00C240BB">
        <w:rPr>
          <w:rFonts w:cs="Arial"/>
          <w:sz w:val="24"/>
          <w:szCs w:val="24"/>
        </w:rPr>
        <w:t xml:space="preserve"> </w:t>
      </w:r>
    </w:p>
    <w:p w:rsidR="004E072A" w:rsidRPr="00C240BB" w:rsidRDefault="004E072A" w:rsidP="004E072A">
      <w:pPr>
        <w:pStyle w:val="Odlomakpopisa"/>
        <w:numPr>
          <w:ilvl w:val="0"/>
          <w:numId w:val="4"/>
        </w:numPr>
        <w:jc w:val="both"/>
        <w:rPr>
          <w:rFonts w:cs="Arial"/>
          <w:b/>
          <w:sz w:val="24"/>
          <w:szCs w:val="24"/>
        </w:rPr>
      </w:pPr>
      <w:r w:rsidRPr="00C240BB">
        <w:rPr>
          <w:rFonts w:cs="Arial"/>
          <w:b/>
          <w:sz w:val="24"/>
          <w:szCs w:val="24"/>
        </w:rPr>
        <w:t>AOP 289</w:t>
      </w:r>
    </w:p>
    <w:p w:rsidR="004E072A" w:rsidRPr="00C240BB" w:rsidRDefault="004E072A" w:rsidP="004E072A">
      <w:pPr>
        <w:ind w:left="360"/>
        <w:jc w:val="both"/>
        <w:rPr>
          <w:rFonts w:cs="Arial"/>
          <w:sz w:val="24"/>
          <w:szCs w:val="24"/>
        </w:rPr>
      </w:pPr>
      <w:r w:rsidRPr="00C240BB">
        <w:rPr>
          <w:rFonts w:cs="Arial"/>
          <w:sz w:val="24"/>
          <w:szCs w:val="24"/>
        </w:rPr>
        <w:t>Prihodi od prodaje stanova</w:t>
      </w:r>
      <w:r w:rsidR="000132A7" w:rsidRPr="00C240BB">
        <w:rPr>
          <w:rFonts w:cs="Arial"/>
          <w:sz w:val="24"/>
          <w:szCs w:val="24"/>
        </w:rPr>
        <w:t xml:space="preserve"> u neto iznosu – umanjenom za obvezu za uplatu u Državni proračun 65%</w:t>
      </w:r>
      <w:r w:rsidR="008443A2">
        <w:rPr>
          <w:rFonts w:cs="Arial"/>
          <w:sz w:val="24"/>
          <w:szCs w:val="24"/>
        </w:rPr>
        <w:t xml:space="preserve"> te prihodi od prodaje klima uređaja. </w:t>
      </w:r>
    </w:p>
    <w:p w:rsidR="004E072A" w:rsidRPr="00C240BB" w:rsidRDefault="004E072A" w:rsidP="004E072A">
      <w:pPr>
        <w:pStyle w:val="Odlomakpopisa"/>
        <w:numPr>
          <w:ilvl w:val="0"/>
          <w:numId w:val="4"/>
        </w:numPr>
        <w:jc w:val="both"/>
        <w:rPr>
          <w:rFonts w:cs="Arial"/>
          <w:b/>
          <w:sz w:val="24"/>
          <w:szCs w:val="24"/>
        </w:rPr>
      </w:pPr>
      <w:r w:rsidRPr="00C240BB">
        <w:rPr>
          <w:rFonts w:cs="Arial"/>
          <w:b/>
          <w:sz w:val="24"/>
          <w:szCs w:val="24"/>
        </w:rPr>
        <w:t>AOP 341</w:t>
      </w:r>
    </w:p>
    <w:p w:rsidR="004E072A" w:rsidRDefault="004E072A" w:rsidP="004E072A">
      <w:pPr>
        <w:ind w:left="360"/>
        <w:jc w:val="both"/>
        <w:rPr>
          <w:rFonts w:cs="Arial"/>
          <w:sz w:val="24"/>
          <w:szCs w:val="24"/>
        </w:rPr>
      </w:pPr>
      <w:r w:rsidRPr="00C240BB">
        <w:rPr>
          <w:rFonts w:cs="Arial"/>
          <w:sz w:val="24"/>
          <w:szCs w:val="24"/>
        </w:rPr>
        <w:t>Rashodi za nabavu ne</w:t>
      </w:r>
      <w:r w:rsidR="00EF632A" w:rsidRPr="00C240BB">
        <w:rPr>
          <w:rFonts w:cs="Arial"/>
          <w:sz w:val="24"/>
          <w:szCs w:val="24"/>
        </w:rPr>
        <w:t xml:space="preserve">financijske imovine povećani su u odnosu na prethodnu godinu jer </w:t>
      </w:r>
      <w:r w:rsidR="008443A2">
        <w:rPr>
          <w:rFonts w:cs="Arial"/>
          <w:sz w:val="24"/>
          <w:szCs w:val="24"/>
        </w:rPr>
        <w:t xml:space="preserve">je tijekom 2019.g.provođena energetska obnova zgrade Druge gimnazije Varaždin sukladno čemu su nastali troškovi na kontu 45111 fakturirani prema privremenim </w:t>
      </w:r>
      <w:r w:rsidR="008443A2">
        <w:rPr>
          <w:rFonts w:cs="Arial"/>
          <w:sz w:val="24"/>
          <w:szCs w:val="24"/>
        </w:rPr>
        <w:lastRenderedPageBreak/>
        <w:t xml:space="preserve">situacijama izvođača. </w:t>
      </w:r>
      <w:r w:rsidRPr="00C240BB">
        <w:rPr>
          <w:rFonts w:cs="Arial"/>
          <w:sz w:val="24"/>
          <w:szCs w:val="24"/>
        </w:rPr>
        <w:t>Nabavljen</w:t>
      </w:r>
      <w:r w:rsidR="00EF632A" w:rsidRPr="00C240BB">
        <w:rPr>
          <w:rFonts w:cs="Arial"/>
          <w:sz w:val="24"/>
          <w:szCs w:val="24"/>
        </w:rPr>
        <w:t xml:space="preserve">a je uredska oprema i namještaj, stolna računala </w:t>
      </w:r>
      <w:r w:rsidRPr="00C240BB">
        <w:rPr>
          <w:rFonts w:cs="Arial"/>
          <w:sz w:val="24"/>
          <w:szCs w:val="24"/>
        </w:rPr>
        <w:t xml:space="preserve">te knjige za knjižicu. </w:t>
      </w:r>
    </w:p>
    <w:p w:rsidR="008443A2" w:rsidRDefault="008443A2" w:rsidP="008443A2">
      <w:pPr>
        <w:pStyle w:val="Odlomakpopisa"/>
        <w:numPr>
          <w:ilvl w:val="0"/>
          <w:numId w:val="4"/>
        </w:numPr>
        <w:jc w:val="both"/>
        <w:rPr>
          <w:rFonts w:cs="Arial"/>
          <w:b/>
          <w:sz w:val="24"/>
          <w:szCs w:val="24"/>
        </w:rPr>
      </w:pPr>
      <w:r w:rsidRPr="008443A2">
        <w:rPr>
          <w:rFonts w:cs="Arial"/>
          <w:b/>
          <w:sz w:val="24"/>
          <w:szCs w:val="24"/>
        </w:rPr>
        <w:t>AOP 394</w:t>
      </w:r>
    </w:p>
    <w:p w:rsidR="000132A7" w:rsidRDefault="008443A2" w:rsidP="008443A2">
      <w:pPr>
        <w:ind w:left="284"/>
        <w:jc w:val="both"/>
        <w:rPr>
          <w:rFonts w:cs="Arial"/>
          <w:sz w:val="24"/>
          <w:szCs w:val="24"/>
        </w:rPr>
      </w:pPr>
      <w:r w:rsidRPr="008443A2">
        <w:rPr>
          <w:rFonts w:cs="Arial"/>
          <w:sz w:val="24"/>
          <w:szCs w:val="24"/>
        </w:rPr>
        <w:t>Ukupna ulaganja tijekom 2019.g.iznose 8.963.440 kn, a odnose se na radove na energetskoj obnovi zgrade</w:t>
      </w:r>
      <w:r>
        <w:rPr>
          <w:rFonts w:cs="Arial"/>
          <w:sz w:val="24"/>
          <w:szCs w:val="24"/>
        </w:rPr>
        <w:t xml:space="preserve"> u visini od </w:t>
      </w:r>
      <w:r w:rsidR="00366989">
        <w:rPr>
          <w:rFonts w:cs="Arial"/>
          <w:sz w:val="24"/>
          <w:szCs w:val="24"/>
        </w:rPr>
        <w:t xml:space="preserve">8.276.304 kn, stručni nadzor u visini od 17.188 kn, komunalni doprinos  48.879 kn te uređenje sanitarnog čvora u visini od 611.288 kn i stručni nadzor na uređenjem sanitarnog čvora u visini od 9.780 kn. </w:t>
      </w:r>
    </w:p>
    <w:p w:rsidR="00366989" w:rsidRDefault="00366989" w:rsidP="00366989">
      <w:pPr>
        <w:pStyle w:val="Odlomakpopisa"/>
        <w:numPr>
          <w:ilvl w:val="0"/>
          <w:numId w:val="4"/>
        </w:numPr>
        <w:jc w:val="both"/>
        <w:rPr>
          <w:rFonts w:cs="Arial"/>
          <w:b/>
          <w:sz w:val="24"/>
          <w:szCs w:val="24"/>
        </w:rPr>
      </w:pPr>
      <w:r>
        <w:rPr>
          <w:rFonts w:cs="Arial"/>
          <w:b/>
          <w:sz w:val="24"/>
          <w:szCs w:val="24"/>
        </w:rPr>
        <w:t xml:space="preserve">AOP 399 </w:t>
      </w:r>
    </w:p>
    <w:p w:rsidR="00366989" w:rsidRPr="00366989" w:rsidRDefault="00366989" w:rsidP="00366989">
      <w:pPr>
        <w:ind w:left="284"/>
        <w:jc w:val="both"/>
        <w:rPr>
          <w:rFonts w:cs="Arial"/>
          <w:sz w:val="24"/>
          <w:szCs w:val="24"/>
        </w:rPr>
      </w:pPr>
      <w:r>
        <w:rPr>
          <w:rFonts w:cs="Arial"/>
          <w:sz w:val="24"/>
          <w:szCs w:val="24"/>
        </w:rPr>
        <w:t xml:space="preserve">Manjak prihoda od nefinancijske imovine iskazan prije korekcije rezultata za kapitalne prijenose. </w:t>
      </w:r>
    </w:p>
    <w:p w:rsidR="004E072A" w:rsidRPr="00C240BB" w:rsidRDefault="00366989" w:rsidP="004E072A">
      <w:pPr>
        <w:pStyle w:val="Odlomakpopisa"/>
        <w:numPr>
          <w:ilvl w:val="0"/>
          <w:numId w:val="4"/>
        </w:numPr>
        <w:jc w:val="both"/>
        <w:rPr>
          <w:rFonts w:cs="Arial"/>
          <w:b/>
          <w:sz w:val="24"/>
          <w:szCs w:val="24"/>
        </w:rPr>
      </w:pPr>
      <w:r>
        <w:rPr>
          <w:rFonts w:cs="Arial"/>
          <w:b/>
          <w:sz w:val="24"/>
          <w:szCs w:val="24"/>
        </w:rPr>
        <w:t>AOP 406</w:t>
      </w:r>
    </w:p>
    <w:p w:rsidR="004E072A" w:rsidRPr="00C240BB" w:rsidRDefault="004E072A" w:rsidP="004E072A">
      <w:pPr>
        <w:jc w:val="both"/>
        <w:rPr>
          <w:rFonts w:cs="Arial"/>
          <w:sz w:val="24"/>
          <w:szCs w:val="24"/>
        </w:rPr>
      </w:pPr>
      <w:r w:rsidRPr="00C240BB">
        <w:rPr>
          <w:rFonts w:cs="Arial"/>
          <w:sz w:val="24"/>
          <w:szCs w:val="24"/>
        </w:rPr>
        <w:t xml:space="preserve">      Iskazan je ukupan </w:t>
      </w:r>
      <w:r w:rsidR="00366989">
        <w:rPr>
          <w:rFonts w:cs="Arial"/>
          <w:sz w:val="24"/>
          <w:szCs w:val="24"/>
        </w:rPr>
        <w:t xml:space="preserve">manjak </w:t>
      </w:r>
      <w:r w:rsidRPr="00C240BB">
        <w:rPr>
          <w:rFonts w:cs="Arial"/>
          <w:sz w:val="24"/>
          <w:szCs w:val="24"/>
        </w:rPr>
        <w:t xml:space="preserve">prihoda izvještajnog razdoblja. </w:t>
      </w:r>
    </w:p>
    <w:p w:rsidR="00BD6C10" w:rsidRPr="00C240BB" w:rsidRDefault="00BD6C10" w:rsidP="00BD6C10">
      <w:pPr>
        <w:pStyle w:val="Odlomakpopisa"/>
        <w:numPr>
          <w:ilvl w:val="0"/>
          <w:numId w:val="4"/>
        </w:numPr>
        <w:jc w:val="both"/>
        <w:rPr>
          <w:rFonts w:cs="Arial"/>
          <w:b/>
          <w:sz w:val="24"/>
          <w:szCs w:val="24"/>
        </w:rPr>
      </w:pPr>
      <w:r w:rsidRPr="00C240BB">
        <w:rPr>
          <w:rFonts w:cs="Arial"/>
          <w:sz w:val="24"/>
          <w:szCs w:val="24"/>
        </w:rPr>
        <w:t xml:space="preserve">  </w:t>
      </w:r>
      <w:r w:rsidRPr="00C240BB">
        <w:rPr>
          <w:rFonts w:cs="Arial"/>
          <w:b/>
          <w:sz w:val="24"/>
          <w:szCs w:val="24"/>
        </w:rPr>
        <w:t>AOP 407</w:t>
      </w:r>
    </w:p>
    <w:p w:rsidR="00BD6C10" w:rsidRDefault="00BD6C10" w:rsidP="00BD6C10">
      <w:pPr>
        <w:ind w:left="360"/>
        <w:jc w:val="both"/>
        <w:rPr>
          <w:rFonts w:cs="Arial"/>
          <w:sz w:val="24"/>
          <w:szCs w:val="24"/>
        </w:rPr>
      </w:pPr>
      <w:r w:rsidRPr="00C240BB">
        <w:rPr>
          <w:rFonts w:cs="Arial"/>
          <w:sz w:val="24"/>
          <w:szCs w:val="24"/>
        </w:rPr>
        <w:t>Preneseni višak prethodnog razdoblja</w:t>
      </w:r>
      <w:r w:rsidR="00EF632A" w:rsidRPr="00C240BB">
        <w:rPr>
          <w:rFonts w:cs="Arial"/>
          <w:sz w:val="24"/>
          <w:szCs w:val="24"/>
        </w:rPr>
        <w:t xml:space="preserve"> s korekcijama</w:t>
      </w:r>
      <w:r w:rsidR="002A0B42">
        <w:rPr>
          <w:rFonts w:cs="Arial"/>
          <w:sz w:val="24"/>
          <w:szCs w:val="24"/>
        </w:rPr>
        <w:t xml:space="preserve"> za obveze za povrat u proračun</w:t>
      </w:r>
      <w:r w:rsidRPr="00C240BB">
        <w:rPr>
          <w:rFonts w:cs="Arial"/>
          <w:sz w:val="24"/>
          <w:szCs w:val="24"/>
        </w:rPr>
        <w:t xml:space="preserve">. </w:t>
      </w:r>
    </w:p>
    <w:p w:rsidR="002A0B42" w:rsidRPr="002A0B42" w:rsidRDefault="002A0B42" w:rsidP="002A0B42">
      <w:pPr>
        <w:pStyle w:val="Odlomakpopisa"/>
        <w:numPr>
          <w:ilvl w:val="0"/>
          <w:numId w:val="4"/>
        </w:numPr>
        <w:jc w:val="both"/>
        <w:rPr>
          <w:rFonts w:cs="Arial"/>
          <w:b/>
          <w:sz w:val="24"/>
          <w:szCs w:val="24"/>
        </w:rPr>
      </w:pPr>
      <w:r w:rsidRPr="002A0B42">
        <w:rPr>
          <w:rFonts w:cs="Arial"/>
          <w:b/>
          <w:sz w:val="24"/>
          <w:szCs w:val="24"/>
        </w:rPr>
        <w:t>AOP 474</w:t>
      </w:r>
    </w:p>
    <w:p w:rsidR="002A0B42" w:rsidRDefault="002A0B42" w:rsidP="002A0B42">
      <w:pPr>
        <w:ind w:left="284"/>
        <w:jc w:val="both"/>
        <w:rPr>
          <w:rFonts w:cs="Arial"/>
          <w:sz w:val="24"/>
          <w:szCs w:val="24"/>
        </w:rPr>
      </w:pPr>
      <w:r>
        <w:rPr>
          <w:rFonts w:cs="Arial"/>
          <w:sz w:val="24"/>
          <w:szCs w:val="24"/>
        </w:rPr>
        <w:t>Iskazan iznos iskorištenog odobrenog minusa po žiro računu na dan 31.12.2019.</w:t>
      </w:r>
    </w:p>
    <w:p w:rsidR="00843034" w:rsidRPr="00843034" w:rsidRDefault="00843034" w:rsidP="00843034">
      <w:pPr>
        <w:pStyle w:val="Odlomakpopisa"/>
        <w:numPr>
          <w:ilvl w:val="0"/>
          <w:numId w:val="4"/>
        </w:numPr>
        <w:jc w:val="both"/>
        <w:rPr>
          <w:rFonts w:cs="Arial"/>
          <w:b/>
          <w:sz w:val="24"/>
          <w:szCs w:val="24"/>
        </w:rPr>
      </w:pPr>
      <w:r w:rsidRPr="00843034">
        <w:rPr>
          <w:rFonts w:cs="Arial"/>
          <w:b/>
          <w:sz w:val="24"/>
          <w:szCs w:val="24"/>
        </w:rPr>
        <w:t>AOP 625</w:t>
      </w:r>
    </w:p>
    <w:p w:rsidR="00843034" w:rsidRDefault="00843034" w:rsidP="00843034">
      <w:pPr>
        <w:ind w:left="284"/>
        <w:jc w:val="both"/>
        <w:rPr>
          <w:rFonts w:cs="Arial"/>
          <w:sz w:val="24"/>
          <w:szCs w:val="24"/>
        </w:rPr>
      </w:pPr>
      <w:r>
        <w:rPr>
          <w:rFonts w:cs="Arial"/>
          <w:sz w:val="24"/>
          <w:szCs w:val="24"/>
        </w:rPr>
        <w:t>Višak nastao zbog korištenja odobrenog minusa po žiro računu koji će se vraćati tijekom 2020.g.</w:t>
      </w:r>
    </w:p>
    <w:p w:rsidR="00843034" w:rsidRDefault="00843034" w:rsidP="00843034">
      <w:pPr>
        <w:pStyle w:val="Odlomakpopisa"/>
        <w:numPr>
          <w:ilvl w:val="0"/>
          <w:numId w:val="4"/>
        </w:numPr>
        <w:jc w:val="both"/>
        <w:rPr>
          <w:rFonts w:cs="Arial"/>
          <w:b/>
          <w:sz w:val="24"/>
          <w:szCs w:val="24"/>
        </w:rPr>
      </w:pPr>
      <w:r w:rsidRPr="00843034">
        <w:rPr>
          <w:rFonts w:cs="Arial"/>
          <w:b/>
          <w:sz w:val="24"/>
          <w:szCs w:val="24"/>
        </w:rPr>
        <w:t>AOP 629+AOP 630</w:t>
      </w:r>
    </w:p>
    <w:p w:rsidR="00843034" w:rsidRPr="00843034" w:rsidRDefault="00843034" w:rsidP="00843034">
      <w:pPr>
        <w:ind w:left="284"/>
        <w:jc w:val="both"/>
        <w:rPr>
          <w:rFonts w:cs="Arial"/>
          <w:sz w:val="24"/>
          <w:szCs w:val="24"/>
        </w:rPr>
      </w:pPr>
      <w:r>
        <w:rPr>
          <w:rFonts w:cs="Arial"/>
          <w:sz w:val="24"/>
          <w:szCs w:val="24"/>
        </w:rPr>
        <w:t>Ukupni prihodi i primici te ukupni rashodi i izdaci pokazuju značajno odstupanje od protekle godine zbog provođenja projekta energetske obnove zgrade.</w:t>
      </w:r>
    </w:p>
    <w:p w:rsidR="00BD6C10" w:rsidRPr="00C240BB" w:rsidRDefault="00BD6C10" w:rsidP="00BD6C10">
      <w:pPr>
        <w:pStyle w:val="Odlomakpopisa"/>
        <w:numPr>
          <w:ilvl w:val="0"/>
          <w:numId w:val="4"/>
        </w:numPr>
        <w:jc w:val="both"/>
        <w:rPr>
          <w:rFonts w:cs="Arial"/>
          <w:b/>
          <w:sz w:val="24"/>
          <w:szCs w:val="24"/>
        </w:rPr>
      </w:pPr>
      <w:r w:rsidRPr="00C240BB">
        <w:rPr>
          <w:rFonts w:cs="Arial"/>
          <w:sz w:val="24"/>
          <w:szCs w:val="24"/>
        </w:rPr>
        <w:t xml:space="preserve">  </w:t>
      </w:r>
      <w:r w:rsidR="00EF632A" w:rsidRPr="00C240BB">
        <w:rPr>
          <w:rFonts w:cs="Arial"/>
          <w:b/>
          <w:sz w:val="24"/>
          <w:szCs w:val="24"/>
        </w:rPr>
        <w:t>AOP 635</w:t>
      </w:r>
    </w:p>
    <w:p w:rsidR="00EF632A" w:rsidRPr="00C240BB" w:rsidRDefault="00EF632A" w:rsidP="00EF632A">
      <w:pPr>
        <w:ind w:left="284"/>
        <w:jc w:val="both"/>
        <w:rPr>
          <w:rFonts w:cs="Arial"/>
          <w:sz w:val="24"/>
          <w:szCs w:val="24"/>
        </w:rPr>
      </w:pPr>
      <w:r w:rsidRPr="00C240BB">
        <w:rPr>
          <w:rFonts w:cs="Arial"/>
          <w:sz w:val="24"/>
          <w:szCs w:val="24"/>
        </w:rPr>
        <w:t xml:space="preserve">Ukupan </w:t>
      </w:r>
      <w:r w:rsidR="00843034">
        <w:rPr>
          <w:rFonts w:cs="Arial"/>
          <w:sz w:val="24"/>
          <w:szCs w:val="24"/>
        </w:rPr>
        <w:t>manjak za pokriće</w:t>
      </w:r>
      <w:r w:rsidRPr="00C240BB">
        <w:rPr>
          <w:rFonts w:cs="Arial"/>
          <w:sz w:val="24"/>
          <w:szCs w:val="24"/>
        </w:rPr>
        <w:t xml:space="preserve"> u idućim godinama uključuje tekući </w:t>
      </w:r>
      <w:r w:rsidR="00843034">
        <w:rPr>
          <w:rFonts w:cs="Arial"/>
          <w:sz w:val="24"/>
          <w:szCs w:val="24"/>
        </w:rPr>
        <w:t xml:space="preserve">manjak prihoda i primitaka </w:t>
      </w:r>
      <w:r w:rsidRPr="00C240BB">
        <w:rPr>
          <w:rFonts w:cs="Arial"/>
          <w:sz w:val="24"/>
          <w:szCs w:val="24"/>
        </w:rPr>
        <w:t xml:space="preserve"> i doneseni rezultat protekle godine.</w:t>
      </w:r>
    </w:p>
    <w:p w:rsidR="00EF632A" w:rsidRPr="00C240BB" w:rsidRDefault="00EF632A" w:rsidP="00EF632A">
      <w:pPr>
        <w:pStyle w:val="Odlomakpopisa"/>
        <w:numPr>
          <w:ilvl w:val="0"/>
          <w:numId w:val="4"/>
        </w:numPr>
        <w:jc w:val="both"/>
        <w:rPr>
          <w:rFonts w:cs="Arial"/>
          <w:b/>
          <w:sz w:val="24"/>
          <w:szCs w:val="24"/>
        </w:rPr>
      </w:pPr>
      <w:r w:rsidRPr="00C240BB">
        <w:rPr>
          <w:rFonts w:cs="Arial"/>
          <w:b/>
          <w:sz w:val="24"/>
          <w:szCs w:val="24"/>
        </w:rPr>
        <w:t>AOP 641</w:t>
      </w:r>
    </w:p>
    <w:p w:rsidR="00BD6C10" w:rsidRDefault="00EF632A" w:rsidP="00EF632A">
      <w:pPr>
        <w:jc w:val="both"/>
        <w:rPr>
          <w:rFonts w:cs="Arial"/>
          <w:sz w:val="24"/>
          <w:szCs w:val="24"/>
        </w:rPr>
      </w:pPr>
      <w:r w:rsidRPr="00C240BB">
        <w:rPr>
          <w:rFonts w:cs="Arial"/>
          <w:sz w:val="24"/>
          <w:szCs w:val="24"/>
        </w:rPr>
        <w:t xml:space="preserve">     </w:t>
      </w:r>
      <w:r w:rsidR="00BD6C10" w:rsidRPr="00C240BB">
        <w:rPr>
          <w:rFonts w:cs="Arial"/>
          <w:sz w:val="24"/>
          <w:szCs w:val="24"/>
        </w:rPr>
        <w:t>Stanje žirorač</w:t>
      </w:r>
      <w:r w:rsidRPr="00C240BB">
        <w:rPr>
          <w:rFonts w:cs="Arial"/>
          <w:sz w:val="24"/>
          <w:szCs w:val="24"/>
        </w:rPr>
        <w:t>una i blagajne na dan 31.12.201</w:t>
      </w:r>
      <w:r w:rsidR="00D71657">
        <w:rPr>
          <w:rFonts w:cs="Arial"/>
          <w:sz w:val="24"/>
          <w:szCs w:val="24"/>
        </w:rPr>
        <w:t>9</w:t>
      </w:r>
      <w:r w:rsidR="00BD6C10" w:rsidRPr="00C240BB">
        <w:rPr>
          <w:rFonts w:cs="Arial"/>
          <w:sz w:val="24"/>
          <w:szCs w:val="24"/>
        </w:rPr>
        <w:t>.g.</w:t>
      </w:r>
    </w:p>
    <w:p w:rsidR="00843034" w:rsidRPr="00C240BB" w:rsidRDefault="00843034" w:rsidP="00EF632A">
      <w:pPr>
        <w:jc w:val="both"/>
        <w:rPr>
          <w:rFonts w:cs="Arial"/>
          <w:sz w:val="24"/>
          <w:szCs w:val="24"/>
        </w:rPr>
      </w:pPr>
    </w:p>
    <w:p w:rsidR="00B10602" w:rsidRPr="00C240BB" w:rsidRDefault="00843034" w:rsidP="00B10602">
      <w:pPr>
        <w:pStyle w:val="Odlomakpopisa"/>
        <w:numPr>
          <w:ilvl w:val="0"/>
          <w:numId w:val="4"/>
        </w:numPr>
        <w:jc w:val="both"/>
        <w:rPr>
          <w:rFonts w:cs="Arial"/>
          <w:b/>
          <w:sz w:val="24"/>
          <w:szCs w:val="24"/>
        </w:rPr>
      </w:pPr>
      <w:r>
        <w:rPr>
          <w:rFonts w:cs="Arial"/>
          <w:b/>
          <w:sz w:val="24"/>
          <w:szCs w:val="24"/>
        </w:rPr>
        <w:t>AOP 666</w:t>
      </w:r>
    </w:p>
    <w:p w:rsidR="00B10602" w:rsidRPr="00C240BB" w:rsidRDefault="00843034" w:rsidP="00B10602">
      <w:pPr>
        <w:ind w:left="284"/>
        <w:jc w:val="both"/>
        <w:rPr>
          <w:rFonts w:cs="Arial"/>
          <w:sz w:val="24"/>
          <w:szCs w:val="24"/>
        </w:rPr>
      </w:pPr>
      <w:r>
        <w:rPr>
          <w:rFonts w:cs="Arial"/>
          <w:sz w:val="24"/>
          <w:szCs w:val="24"/>
        </w:rPr>
        <w:t xml:space="preserve">Odstupanje od protekle godine obzirom da je protekle godine dobiven predujam od Ministarstva regionalnog razvoja i fondova EU za provođenje projekta energetske obnove zgrade dok tijekom 2019.g.nisu primljena sredstva od istog već su na tom kontu evidentirana samo sredstva Ministarstva znanosti i obrazovanja za nabavu </w:t>
      </w:r>
      <w:proofErr w:type="spellStart"/>
      <w:r>
        <w:rPr>
          <w:rFonts w:cs="Arial"/>
          <w:sz w:val="24"/>
          <w:szCs w:val="24"/>
        </w:rPr>
        <w:t>lektirne</w:t>
      </w:r>
      <w:proofErr w:type="spellEnd"/>
      <w:r>
        <w:rPr>
          <w:rFonts w:cs="Arial"/>
          <w:sz w:val="24"/>
          <w:szCs w:val="24"/>
        </w:rPr>
        <w:t xml:space="preserve"> građe.</w:t>
      </w:r>
    </w:p>
    <w:p w:rsidR="00BD6C10" w:rsidRPr="00C240BB" w:rsidRDefault="00843034" w:rsidP="00BD6C10">
      <w:pPr>
        <w:pStyle w:val="Odlomakpopisa"/>
        <w:numPr>
          <w:ilvl w:val="0"/>
          <w:numId w:val="4"/>
        </w:numPr>
        <w:jc w:val="both"/>
        <w:rPr>
          <w:rFonts w:cs="Arial"/>
          <w:b/>
          <w:sz w:val="24"/>
          <w:szCs w:val="24"/>
        </w:rPr>
      </w:pPr>
      <w:r>
        <w:rPr>
          <w:rFonts w:cs="Arial"/>
          <w:b/>
          <w:sz w:val="24"/>
          <w:szCs w:val="24"/>
        </w:rPr>
        <w:t>AOP 668</w:t>
      </w:r>
    </w:p>
    <w:p w:rsidR="00BD6C10" w:rsidRPr="00C240BB" w:rsidRDefault="00843034" w:rsidP="00BD6C10">
      <w:pPr>
        <w:ind w:left="360"/>
        <w:jc w:val="both"/>
        <w:rPr>
          <w:rFonts w:cs="Arial"/>
          <w:sz w:val="24"/>
          <w:szCs w:val="24"/>
        </w:rPr>
      </w:pPr>
      <w:r>
        <w:rPr>
          <w:rFonts w:cs="Arial"/>
          <w:sz w:val="24"/>
          <w:szCs w:val="24"/>
        </w:rPr>
        <w:t xml:space="preserve">Dobivena sredstva za programe </w:t>
      </w:r>
      <w:proofErr w:type="spellStart"/>
      <w:r>
        <w:rPr>
          <w:rFonts w:cs="Arial"/>
          <w:sz w:val="24"/>
          <w:szCs w:val="24"/>
        </w:rPr>
        <w:t>Erasmus</w:t>
      </w:r>
      <w:proofErr w:type="spellEnd"/>
      <w:r>
        <w:rPr>
          <w:rFonts w:cs="Arial"/>
          <w:sz w:val="24"/>
          <w:szCs w:val="24"/>
        </w:rPr>
        <w:t xml:space="preserve"> + za razdoblje 2019.-2021.g. te povrat po završenom projektu </w:t>
      </w:r>
      <w:proofErr w:type="spellStart"/>
      <w:r>
        <w:rPr>
          <w:rFonts w:cs="Arial"/>
          <w:sz w:val="24"/>
          <w:szCs w:val="24"/>
        </w:rPr>
        <w:t>Erasmus</w:t>
      </w:r>
      <w:proofErr w:type="spellEnd"/>
      <w:r>
        <w:rPr>
          <w:rFonts w:cs="Arial"/>
          <w:sz w:val="24"/>
          <w:szCs w:val="24"/>
        </w:rPr>
        <w:t xml:space="preserve"> + (2016.-2018.g.).</w:t>
      </w:r>
    </w:p>
    <w:p w:rsidR="00DD0536" w:rsidRPr="00C240BB" w:rsidRDefault="00843034" w:rsidP="00DD0536">
      <w:pPr>
        <w:pStyle w:val="Odlomakpopisa"/>
        <w:numPr>
          <w:ilvl w:val="0"/>
          <w:numId w:val="4"/>
        </w:numPr>
        <w:jc w:val="both"/>
        <w:rPr>
          <w:rFonts w:cs="Arial"/>
          <w:b/>
          <w:sz w:val="24"/>
          <w:szCs w:val="24"/>
        </w:rPr>
      </w:pPr>
      <w:r>
        <w:rPr>
          <w:rFonts w:cs="Arial"/>
          <w:b/>
          <w:sz w:val="24"/>
          <w:szCs w:val="24"/>
        </w:rPr>
        <w:t>AOP 672</w:t>
      </w:r>
    </w:p>
    <w:p w:rsidR="00DD0536" w:rsidRPr="00C240BB" w:rsidRDefault="00DD0536" w:rsidP="00DD0536">
      <w:pPr>
        <w:ind w:left="284"/>
        <w:jc w:val="both"/>
        <w:rPr>
          <w:rFonts w:cs="Arial"/>
          <w:sz w:val="24"/>
          <w:szCs w:val="24"/>
        </w:rPr>
      </w:pPr>
      <w:r w:rsidRPr="00C240BB">
        <w:rPr>
          <w:rFonts w:cs="Arial"/>
          <w:b/>
          <w:sz w:val="24"/>
          <w:szCs w:val="24"/>
        </w:rPr>
        <w:t xml:space="preserve"> </w:t>
      </w:r>
      <w:r w:rsidR="00843034">
        <w:rPr>
          <w:rFonts w:cs="Arial"/>
          <w:sz w:val="24"/>
          <w:szCs w:val="24"/>
        </w:rPr>
        <w:t xml:space="preserve">Dobivena sredstva iz Ministarstva graditeljstva i prostornog uređenja za provođenja projekta </w:t>
      </w:r>
      <w:proofErr w:type="spellStart"/>
      <w:r w:rsidR="00843034">
        <w:rPr>
          <w:rFonts w:cs="Arial"/>
          <w:sz w:val="24"/>
          <w:szCs w:val="24"/>
        </w:rPr>
        <w:t>en.obnove</w:t>
      </w:r>
      <w:proofErr w:type="spellEnd"/>
      <w:r w:rsidR="00843034">
        <w:rPr>
          <w:rFonts w:cs="Arial"/>
          <w:sz w:val="24"/>
          <w:szCs w:val="24"/>
        </w:rPr>
        <w:t xml:space="preserve"> zgrade (putem odobrenih ZNS-ova). </w:t>
      </w:r>
      <w:r w:rsidRPr="00C240BB">
        <w:rPr>
          <w:rFonts w:cs="Arial"/>
          <w:sz w:val="24"/>
          <w:szCs w:val="24"/>
        </w:rPr>
        <w:t xml:space="preserve"> </w:t>
      </w:r>
    </w:p>
    <w:p w:rsidR="00DD0536" w:rsidRPr="00C240BB" w:rsidRDefault="006728B1" w:rsidP="00DD0536">
      <w:pPr>
        <w:pStyle w:val="Odlomakpopisa"/>
        <w:numPr>
          <w:ilvl w:val="0"/>
          <w:numId w:val="4"/>
        </w:numPr>
        <w:jc w:val="both"/>
        <w:rPr>
          <w:rFonts w:cs="Arial"/>
          <w:b/>
          <w:sz w:val="24"/>
          <w:szCs w:val="24"/>
        </w:rPr>
      </w:pPr>
      <w:r w:rsidRPr="00C240BB">
        <w:rPr>
          <w:rFonts w:cs="Arial"/>
          <w:b/>
          <w:sz w:val="24"/>
          <w:szCs w:val="24"/>
        </w:rPr>
        <w:t xml:space="preserve">AOP </w:t>
      </w:r>
      <w:r w:rsidR="00843034">
        <w:rPr>
          <w:rFonts w:cs="Arial"/>
          <w:b/>
          <w:sz w:val="24"/>
          <w:szCs w:val="24"/>
        </w:rPr>
        <w:t>854</w:t>
      </w:r>
    </w:p>
    <w:p w:rsidR="00843034" w:rsidRPr="00C240BB" w:rsidRDefault="00843034" w:rsidP="00F51F44">
      <w:pPr>
        <w:ind w:left="284"/>
        <w:jc w:val="both"/>
        <w:rPr>
          <w:rFonts w:cs="Arial"/>
          <w:sz w:val="24"/>
          <w:szCs w:val="24"/>
        </w:rPr>
      </w:pPr>
      <w:r>
        <w:rPr>
          <w:rFonts w:cs="Arial"/>
          <w:sz w:val="24"/>
          <w:szCs w:val="24"/>
        </w:rPr>
        <w:t>Iskorišteni odobreni minus po žiro račun na dan 31.12.2019.</w:t>
      </w:r>
    </w:p>
    <w:p w:rsidR="000235E6" w:rsidRPr="00C240BB" w:rsidRDefault="000235E6" w:rsidP="000235E6">
      <w:pPr>
        <w:pStyle w:val="Odlomakpopisa"/>
        <w:numPr>
          <w:ilvl w:val="0"/>
          <w:numId w:val="1"/>
        </w:numPr>
        <w:rPr>
          <w:rFonts w:cs="Arial"/>
          <w:b/>
          <w:sz w:val="24"/>
          <w:szCs w:val="24"/>
        </w:rPr>
      </w:pPr>
      <w:r w:rsidRPr="00C240BB">
        <w:rPr>
          <w:rFonts w:cs="Arial"/>
          <w:sz w:val="24"/>
          <w:szCs w:val="24"/>
        </w:rPr>
        <w:tab/>
      </w:r>
      <w:r w:rsidRPr="00C240BB">
        <w:rPr>
          <w:rFonts w:cs="Arial"/>
          <w:b/>
          <w:sz w:val="24"/>
          <w:szCs w:val="24"/>
        </w:rPr>
        <w:t>BILJEŠKE UZ OBRAZAC P-VRIO</w:t>
      </w:r>
    </w:p>
    <w:p w:rsidR="000235E6" w:rsidRPr="00C240BB" w:rsidRDefault="000235E6" w:rsidP="000235E6">
      <w:pPr>
        <w:pStyle w:val="Odlomakpopisa"/>
        <w:rPr>
          <w:rFonts w:cs="Arial"/>
          <w:sz w:val="24"/>
          <w:szCs w:val="24"/>
        </w:rPr>
      </w:pPr>
    </w:p>
    <w:p w:rsidR="0080284B" w:rsidRDefault="002918B9" w:rsidP="00E421AC">
      <w:pPr>
        <w:ind w:left="360"/>
        <w:jc w:val="both"/>
        <w:rPr>
          <w:rFonts w:cs="Arial"/>
          <w:sz w:val="24"/>
          <w:szCs w:val="24"/>
        </w:rPr>
      </w:pPr>
      <w:r>
        <w:rPr>
          <w:rFonts w:cs="Arial"/>
          <w:sz w:val="24"/>
          <w:szCs w:val="24"/>
        </w:rPr>
        <w:t>Tijekom 2019.g. nije bilo promjena u obujmu imovina i obveza obzirom da su dobivena samo kapitalne donacije od osoba izvan proračuna koje su evidentirane u razredu 4/6 te tako o</w:t>
      </w:r>
      <w:bookmarkStart w:id="0" w:name="_GoBack"/>
      <w:bookmarkEnd w:id="0"/>
      <w:r>
        <w:rPr>
          <w:rFonts w:cs="Arial"/>
          <w:sz w:val="24"/>
          <w:szCs w:val="24"/>
        </w:rPr>
        <w:t xml:space="preserve">brazac P-VRIO nema podataka. </w:t>
      </w:r>
    </w:p>
    <w:p w:rsidR="002918B9" w:rsidRPr="00C240BB" w:rsidRDefault="002918B9" w:rsidP="00E421AC">
      <w:pPr>
        <w:ind w:left="360"/>
        <w:jc w:val="both"/>
        <w:rPr>
          <w:rFonts w:cs="Arial"/>
          <w:sz w:val="24"/>
          <w:szCs w:val="24"/>
        </w:rPr>
      </w:pPr>
    </w:p>
    <w:p w:rsidR="000235E6" w:rsidRPr="00C240BB" w:rsidRDefault="000235E6" w:rsidP="000235E6">
      <w:pPr>
        <w:pStyle w:val="Odlomakpopisa"/>
        <w:numPr>
          <w:ilvl w:val="0"/>
          <w:numId w:val="1"/>
        </w:numPr>
        <w:rPr>
          <w:rFonts w:cs="Arial"/>
          <w:b/>
          <w:sz w:val="24"/>
          <w:szCs w:val="24"/>
        </w:rPr>
      </w:pPr>
      <w:r w:rsidRPr="00C240BB">
        <w:rPr>
          <w:rFonts w:cs="Arial"/>
          <w:sz w:val="24"/>
          <w:szCs w:val="24"/>
        </w:rPr>
        <w:tab/>
      </w:r>
      <w:r w:rsidR="009F2CD6" w:rsidRPr="00C240BB">
        <w:rPr>
          <w:rFonts w:cs="Arial"/>
          <w:b/>
          <w:sz w:val="24"/>
          <w:szCs w:val="24"/>
        </w:rPr>
        <w:t>OBRAZAC OBVEZE</w:t>
      </w:r>
    </w:p>
    <w:p w:rsidR="00661113" w:rsidRPr="00C240BB" w:rsidRDefault="00661113" w:rsidP="00661113">
      <w:pPr>
        <w:pStyle w:val="Odlomakpopisa"/>
        <w:ind w:left="1080"/>
        <w:rPr>
          <w:rFonts w:cs="Arial"/>
          <w:b/>
          <w:sz w:val="24"/>
          <w:szCs w:val="24"/>
        </w:rPr>
      </w:pPr>
    </w:p>
    <w:p w:rsidR="002918B9" w:rsidRDefault="002918B9" w:rsidP="00661113">
      <w:pPr>
        <w:pStyle w:val="Odlomakpopisa"/>
        <w:numPr>
          <w:ilvl w:val="0"/>
          <w:numId w:val="11"/>
        </w:numPr>
        <w:rPr>
          <w:rFonts w:cs="Arial"/>
          <w:b/>
          <w:sz w:val="24"/>
          <w:szCs w:val="24"/>
        </w:rPr>
      </w:pPr>
      <w:r>
        <w:rPr>
          <w:rFonts w:cs="Arial"/>
          <w:b/>
          <w:sz w:val="24"/>
          <w:szCs w:val="24"/>
        </w:rPr>
        <w:t>AOP 036</w:t>
      </w:r>
    </w:p>
    <w:p w:rsidR="002918B9" w:rsidRPr="002918B9" w:rsidRDefault="002918B9" w:rsidP="002918B9">
      <w:pPr>
        <w:ind w:left="360"/>
        <w:rPr>
          <w:rFonts w:cs="Arial"/>
          <w:sz w:val="24"/>
          <w:szCs w:val="24"/>
        </w:rPr>
      </w:pPr>
      <w:r>
        <w:rPr>
          <w:rFonts w:cs="Arial"/>
          <w:sz w:val="24"/>
          <w:szCs w:val="24"/>
        </w:rPr>
        <w:t xml:space="preserve">Većinski dio obveza na kraju razdoblja odnosi se na odobreni minus po žiro računu u iznosu od 2.369.449 kn. </w:t>
      </w:r>
    </w:p>
    <w:p w:rsidR="004A77C8" w:rsidRPr="00C240BB" w:rsidRDefault="004A77C8" w:rsidP="00661113">
      <w:pPr>
        <w:pStyle w:val="Odlomakpopisa"/>
        <w:numPr>
          <w:ilvl w:val="0"/>
          <w:numId w:val="11"/>
        </w:numPr>
        <w:rPr>
          <w:rFonts w:cs="Arial"/>
          <w:b/>
          <w:sz w:val="24"/>
          <w:szCs w:val="24"/>
        </w:rPr>
      </w:pPr>
      <w:r w:rsidRPr="00C240BB">
        <w:rPr>
          <w:rFonts w:cs="Arial"/>
          <w:b/>
          <w:sz w:val="24"/>
          <w:szCs w:val="24"/>
        </w:rPr>
        <w:t xml:space="preserve">AOP 037 </w:t>
      </w:r>
    </w:p>
    <w:p w:rsidR="004A77C8" w:rsidRPr="00C240BB" w:rsidRDefault="004A77C8" w:rsidP="00276179">
      <w:pPr>
        <w:ind w:left="360"/>
        <w:jc w:val="both"/>
        <w:rPr>
          <w:rFonts w:cs="Arial"/>
          <w:sz w:val="24"/>
          <w:szCs w:val="24"/>
        </w:rPr>
      </w:pPr>
      <w:r w:rsidRPr="00C240BB">
        <w:rPr>
          <w:rFonts w:cs="Arial"/>
          <w:sz w:val="24"/>
          <w:szCs w:val="24"/>
        </w:rPr>
        <w:t>Dospjele obveze pri</w:t>
      </w:r>
      <w:r w:rsidR="009A0C95" w:rsidRPr="00C240BB">
        <w:rPr>
          <w:rFonts w:cs="Arial"/>
          <w:sz w:val="24"/>
          <w:szCs w:val="24"/>
        </w:rPr>
        <w:t>kazuju obveze s danom 31.12.201</w:t>
      </w:r>
      <w:r w:rsidR="00D71657">
        <w:rPr>
          <w:rFonts w:cs="Arial"/>
          <w:sz w:val="24"/>
          <w:szCs w:val="24"/>
        </w:rPr>
        <w:t>9</w:t>
      </w:r>
      <w:r w:rsidRPr="00C240BB">
        <w:rPr>
          <w:rFonts w:cs="Arial"/>
          <w:sz w:val="24"/>
          <w:szCs w:val="24"/>
        </w:rPr>
        <w:t>.g.koje su plaćene početkom siječnja 201</w:t>
      </w:r>
      <w:r w:rsidR="00D71657">
        <w:rPr>
          <w:rFonts w:cs="Arial"/>
          <w:sz w:val="24"/>
          <w:szCs w:val="24"/>
        </w:rPr>
        <w:t>9</w:t>
      </w:r>
      <w:r w:rsidRPr="00C240BB">
        <w:rPr>
          <w:rFonts w:cs="Arial"/>
          <w:sz w:val="24"/>
          <w:szCs w:val="24"/>
        </w:rPr>
        <w:t>.g.</w:t>
      </w:r>
      <w:r w:rsidR="009A0C95" w:rsidRPr="00C240BB">
        <w:rPr>
          <w:rFonts w:cs="Arial"/>
          <w:sz w:val="24"/>
          <w:szCs w:val="24"/>
        </w:rPr>
        <w:t>te obveze za račune ko</w:t>
      </w:r>
      <w:r w:rsidR="00D71657">
        <w:rPr>
          <w:rFonts w:cs="Arial"/>
          <w:sz w:val="24"/>
          <w:szCs w:val="24"/>
        </w:rPr>
        <w:t>ji su primljeni nakon 31.12.2019</w:t>
      </w:r>
      <w:r w:rsidR="009A0C95" w:rsidRPr="00C240BB">
        <w:rPr>
          <w:rFonts w:cs="Arial"/>
          <w:sz w:val="24"/>
          <w:szCs w:val="24"/>
        </w:rPr>
        <w:t>.g. i stoga podmireni nakon navedenog datuma.</w:t>
      </w:r>
    </w:p>
    <w:p w:rsidR="009F2CD6" w:rsidRPr="00C240BB" w:rsidRDefault="00661113" w:rsidP="00661113">
      <w:pPr>
        <w:pStyle w:val="Odlomakpopisa"/>
        <w:numPr>
          <w:ilvl w:val="0"/>
          <w:numId w:val="11"/>
        </w:numPr>
        <w:rPr>
          <w:rFonts w:cs="Arial"/>
          <w:b/>
          <w:sz w:val="24"/>
          <w:szCs w:val="24"/>
        </w:rPr>
      </w:pPr>
      <w:r w:rsidRPr="00C240BB">
        <w:rPr>
          <w:rFonts w:cs="Arial"/>
          <w:b/>
          <w:sz w:val="24"/>
          <w:szCs w:val="24"/>
        </w:rPr>
        <w:lastRenderedPageBreak/>
        <w:t>AOP 090</w:t>
      </w:r>
    </w:p>
    <w:p w:rsidR="00661113" w:rsidRPr="00C240BB" w:rsidRDefault="009F2CD6" w:rsidP="00661113">
      <w:pPr>
        <w:ind w:left="360"/>
        <w:jc w:val="both"/>
        <w:rPr>
          <w:rFonts w:cs="Arial"/>
          <w:sz w:val="24"/>
          <w:szCs w:val="24"/>
        </w:rPr>
      </w:pPr>
      <w:r w:rsidRPr="00C240BB">
        <w:rPr>
          <w:rFonts w:cs="Arial"/>
          <w:sz w:val="24"/>
          <w:szCs w:val="24"/>
        </w:rPr>
        <w:t xml:space="preserve">Nedospjele obveze za rashode poslovanja </w:t>
      </w:r>
      <w:r w:rsidR="00BD1654" w:rsidRPr="00C240BB">
        <w:rPr>
          <w:rFonts w:cs="Arial"/>
          <w:sz w:val="24"/>
          <w:szCs w:val="24"/>
        </w:rPr>
        <w:t>uključuju obveze koje</w:t>
      </w:r>
      <w:r w:rsidR="00D71657">
        <w:rPr>
          <w:rFonts w:cs="Arial"/>
          <w:sz w:val="24"/>
          <w:szCs w:val="24"/>
        </w:rPr>
        <w:t xml:space="preserve"> dospijevaju u prvom mjesecu 2020</w:t>
      </w:r>
      <w:r w:rsidR="00661113" w:rsidRPr="00C240BB">
        <w:rPr>
          <w:rFonts w:cs="Arial"/>
          <w:sz w:val="24"/>
          <w:szCs w:val="24"/>
        </w:rPr>
        <w:t>. godine te međusobne</w:t>
      </w:r>
      <w:r w:rsidR="009A0C95" w:rsidRPr="00C240BB">
        <w:rPr>
          <w:rFonts w:cs="Arial"/>
          <w:sz w:val="24"/>
          <w:szCs w:val="24"/>
        </w:rPr>
        <w:t xml:space="preserve"> obveze proračunskih korisnika. U nedospjele obveze ukl</w:t>
      </w:r>
      <w:r w:rsidR="00D71657">
        <w:rPr>
          <w:rFonts w:cs="Arial"/>
          <w:sz w:val="24"/>
          <w:szCs w:val="24"/>
        </w:rPr>
        <w:t>jučena je plaća za prosinac 2019</w:t>
      </w:r>
      <w:r w:rsidR="009A0C95" w:rsidRPr="00C240BB">
        <w:rPr>
          <w:rFonts w:cs="Arial"/>
          <w:sz w:val="24"/>
          <w:szCs w:val="24"/>
        </w:rPr>
        <w:t>.g.</w:t>
      </w:r>
      <w:r w:rsidR="00D71657">
        <w:rPr>
          <w:rFonts w:cs="Arial"/>
          <w:sz w:val="24"/>
          <w:szCs w:val="24"/>
        </w:rPr>
        <w:t>koja je isplaćena u siječnju 2020</w:t>
      </w:r>
      <w:r w:rsidR="009A0C95" w:rsidRPr="00C240BB">
        <w:rPr>
          <w:rFonts w:cs="Arial"/>
          <w:sz w:val="24"/>
          <w:szCs w:val="24"/>
        </w:rPr>
        <w:t>.g. te ostali obveze za rashode poslovanja od kojih većinski dio odn</w:t>
      </w:r>
      <w:r w:rsidR="002918B9">
        <w:rPr>
          <w:rFonts w:cs="Arial"/>
          <w:sz w:val="24"/>
          <w:szCs w:val="24"/>
        </w:rPr>
        <w:t>osi obveza za plaćanje primljenih privremenih obračunskih situacija</w:t>
      </w:r>
      <w:r w:rsidR="009A0C95" w:rsidRPr="00C240BB">
        <w:rPr>
          <w:rFonts w:cs="Arial"/>
          <w:sz w:val="24"/>
          <w:szCs w:val="24"/>
        </w:rPr>
        <w:t xml:space="preserve"> za izvođenje radova na zgradi Druge gimnazije Varaždin,</w:t>
      </w:r>
      <w:r w:rsidR="00D71657">
        <w:rPr>
          <w:rFonts w:cs="Arial"/>
          <w:sz w:val="24"/>
          <w:szCs w:val="24"/>
        </w:rPr>
        <w:t xml:space="preserve"> a koja dospijeva u siječnju 2020</w:t>
      </w:r>
      <w:r w:rsidR="009A0C95" w:rsidRPr="00C240BB">
        <w:rPr>
          <w:rFonts w:cs="Arial"/>
          <w:sz w:val="24"/>
          <w:szCs w:val="24"/>
        </w:rPr>
        <w:t>.g.</w:t>
      </w:r>
    </w:p>
    <w:p w:rsidR="00661113" w:rsidRPr="00C240BB" w:rsidRDefault="00661113" w:rsidP="00661113">
      <w:pPr>
        <w:pStyle w:val="Odlomakpopisa"/>
        <w:numPr>
          <w:ilvl w:val="0"/>
          <w:numId w:val="11"/>
        </w:numPr>
        <w:rPr>
          <w:rFonts w:cs="Arial"/>
          <w:b/>
          <w:sz w:val="24"/>
          <w:szCs w:val="24"/>
        </w:rPr>
      </w:pPr>
      <w:r w:rsidRPr="00C240BB">
        <w:rPr>
          <w:rFonts w:cs="Arial"/>
          <w:b/>
          <w:sz w:val="24"/>
          <w:szCs w:val="24"/>
        </w:rPr>
        <w:t>AOP 091</w:t>
      </w:r>
    </w:p>
    <w:p w:rsidR="002918B9" w:rsidRPr="00C240BB" w:rsidRDefault="00661113" w:rsidP="002918B9">
      <w:pPr>
        <w:ind w:left="360"/>
        <w:jc w:val="both"/>
        <w:rPr>
          <w:rFonts w:cs="Arial"/>
          <w:sz w:val="24"/>
          <w:szCs w:val="24"/>
        </w:rPr>
      </w:pPr>
      <w:r w:rsidRPr="00C240BB">
        <w:rPr>
          <w:rFonts w:cs="Arial"/>
          <w:sz w:val="24"/>
          <w:szCs w:val="24"/>
        </w:rPr>
        <w:t>Međusobne obveze proračunskih korisnika uključuju obveze za povrat sredstava koje refundira HZZO na ime bolovanja, previše uplaćenog poreza i prireza te 65% prikupljenih sredstava od prodanih stanova, a koje je potrebno uplatiti u državni proračun.</w:t>
      </w:r>
      <w:r w:rsidR="002918B9">
        <w:rPr>
          <w:rFonts w:cs="Arial"/>
          <w:sz w:val="24"/>
          <w:szCs w:val="24"/>
        </w:rPr>
        <w:t xml:space="preserve"> Također je iskazana i obveza za povrat u proračun u visini od 118.025,30 kn. </w:t>
      </w:r>
    </w:p>
    <w:p w:rsidR="009F2CD6" w:rsidRPr="00C240BB" w:rsidRDefault="009F2CD6" w:rsidP="009F2CD6">
      <w:pPr>
        <w:pStyle w:val="Odlomakpopisa"/>
        <w:numPr>
          <w:ilvl w:val="0"/>
          <w:numId w:val="1"/>
        </w:numPr>
        <w:rPr>
          <w:rFonts w:cs="Arial"/>
          <w:b/>
          <w:sz w:val="24"/>
          <w:szCs w:val="24"/>
        </w:rPr>
      </w:pPr>
      <w:r w:rsidRPr="00C240BB">
        <w:rPr>
          <w:rFonts w:cs="Arial"/>
          <w:sz w:val="24"/>
          <w:szCs w:val="24"/>
        </w:rPr>
        <w:tab/>
      </w:r>
      <w:r w:rsidRPr="00C240BB">
        <w:rPr>
          <w:rFonts w:cs="Arial"/>
          <w:b/>
          <w:sz w:val="24"/>
          <w:szCs w:val="24"/>
        </w:rPr>
        <w:t xml:space="preserve">RAS-FUNKCIJSKI </w:t>
      </w:r>
    </w:p>
    <w:p w:rsidR="009F2CD6" w:rsidRPr="00C240BB" w:rsidRDefault="009F2CD6" w:rsidP="00E421AC">
      <w:pPr>
        <w:ind w:firstLine="360"/>
        <w:rPr>
          <w:rFonts w:cs="Arial"/>
          <w:b/>
          <w:sz w:val="24"/>
          <w:szCs w:val="24"/>
        </w:rPr>
      </w:pPr>
      <w:r w:rsidRPr="00C240BB">
        <w:rPr>
          <w:rFonts w:cs="Arial"/>
          <w:b/>
          <w:sz w:val="24"/>
          <w:szCs w:val="24"/>
        </w:rPr>
        <w:t>AOP 116</w:t>
      </w:r>
    </w:p>
    <w:p w:rsidR="00E421AC" w:rsidRDefault="009F2CD6" w:rsidP="0080284B">
      <w:pPr>
        <w:ind w:left="360"/>
        <w:jc w:val="both"/>
        <w:rPr>
          <w:rFonts w:cs="Arial"/>
          <w:sz w:val="24"/>
          <w:szCs w:val="24"/>
        </w:rPr>
      </w:pPr>
      <w:r w:rsidRPr="00C240BB">
        <w:rPr>
          <w:rFonts w:cs="Arial"/>
          <w:sz w:val="24"/>
          <w:szCs w:val="24"/>
        </w:rPr>
        <w:t>Sukladno uputi Ministarstva financ</w:t>
      </w:r>
      <w:r w:rsidR="002D2A5F" w:rsidRPr="00C240BB">
        <w:rPr>
          <w:rFonts w:cs="Arial"/>
          <w:sz w:val="24"/>
          <w:szCs w:val="24"/>
        </w:rPr>
        <w:t>ija svi rashodi ostvareni u 201</w:t>
      </w:r>
      <w:r w:rsidR="00D71657">
        <w:rPr>
          <w:rFonts w:cs="Arial"/>
          <w:sz w:val="24"/>
          <w:szCs w:val="24"/>
        </w:rPr>
        <w:t>9</w:t>
      </w:r>
      <w:r w:rsidRPr="00C240BB">
        <w:rPr>
          <w:rFonts w:cs="Arial"/>
          <w:sz w:val="24"/>
          <w:szCs w:val="24"/>
        </w:rPr>
        <w:t>. godini, a vidljivi na AOP-u 40</w:t>
      </w:r>
      <w:r w:rsidR="00CB7451" w:rsidRPr="00C240BB">
        <w:rPr>
          <w:rFonts w:cs="Arial"/>
          <w:sz w:val="24"/>
          <w:szCs w:val="24"/>
        </w:rPr>
        <w:t>4 obrasca PR-RAS</w:t>
      </w:r>
      <w:r w:rsidRPr="00C240BB">
        <w:rPr>
          <w:rFonts w:cs="Arial"/>
          <w:sz w:val="24"/>
          <w:szCs w:val="24"/>
        </w:rPr>
        <w:t xml:space="preserve"> iskazani su na jednoj funkciji 0922 Više srednjoškolsko obrazovanje. </w:t>
      </w:r>
    </w:p>
    <w:p w:rsidR="002918B9" w:rsidRDefault="002918B9" w:rsidP="00B536D1">
      <w:pPr>
        <w:ind w:left="360"/>
        <w:jc w:val="both"/>
        <w:rPr>
          <w:rFonts w:cs="Arial"/>
          <w:sz w:val="24"/>
          <w:szCs w:val="24"/>
        </w:rPr>
      </w:pPr>
      <w:r w:rsidRPr="00B536D1">
        <w:rPr>
          <w:rFonts w:cs="Arial"/>
          <w:b/>
          <w:sz w:val="24"/>
          <w:szCs w:val="24"/>
        </w:rPr>
        <w:t>Napomene uz bilješke:</w:t>
      </w:r>
      <w:r>
        <w:rPr>
          <w:rFonts w:cs="Arial"/>
          <w:sz w:val="24"/>
          <w:szCs w:val="24"/>
        </w:rPr>
        <w:t xml:space="preserve"> važno je napomenuti da je tijekom 2019.g.provođena energetska  obnova zgrade Druge gimnazije Varaždin slijedom čega su nastali povećani rashodi i prihodi, a u konačnici i rezultat  od nefinancijske imovine. Obzirom na odstupanje između priljeva sredstava za plaćanje projektnih troškova i nastanka troškova po obračunskim situacijama, zatražen je okvirni kredit po žiro računu u vidu dopuštenog prekoračenja kako se ne bi kasnilo s plaćanjem dobavljačima. Iskorišteni dio dopuštenog prekoračenja biti će vraćen tijekom 2020.g.kako budu pristizala sredstva od strane Ministarstva graditeljstva i prostornog uređenja i </w:t>
      </w:r>
      <w:r w:rsidR="00B536D1">
        <w:rPr>
          <w:rFonts w:cs="Arial"/>
          <w:sz w:val="24"/>
          <w:szCs w:val="24"/>
        </w:rPr>
        <w:t xml:space="preserve">Ministarstva regionalnog razvoja i fondova EU. </w:t>
      </w:r>
    </w:p>
    <w:p w:rsidR="009F2CD6" w:rsidRPr="00C240BB" w:rsidRDefault="00E421AC" w:rsidP="00E421AC">
      <w:pPr>
        <w:rPr>
          <w:rFonts w:cs="Arial"/>
          <w:b/>
          <w:sz w:val="24"/>
          <w:szCs w:val="24"/>
        </w:rPr>
      </w:pPr>
      <w:r w:rsidRPr="00C240BB">
        <w:rPr>
          <w:rFonts w:cs="Arial"/>
          <w:b/>
          <w:sz w:val="24"/>
          <w:szCs w:val="24"/>
        </w:rPr>
        <w:t xml:space="preserve">U Varaždinu, </w:t>
      </w:r>
      <w:r w:rsidR="005B3895" w:rsidRPr="00C240BB">
        <w:rPr>
          <w:rFonts w:cs="Arial"/>
          <w:b/>
          <w:sz w:val="24"/>
          <w:szCs w:val="24"/>
        </w:rPr>
        <w:t>31</w:t>
      </w:r>
      <w:r w:rsidR="00D71657">
        <w:rPr>
          <w:rFonts w:cs="Arial"/>
          <w:b/>
          <w:sz w:val="24"/>
          <w:szCs w:val="24"/>
        </w:rPr>
        <w:t>.01.2020</w:t>
      </w:r>
      <w:r w:rsidR="002D2A5F" w:rsidRPr="00C240BB">
        <w:rPr>
          <w:rFonts w:cs="Arial"/>
          <w:b/>
          <w:sz w:val="24"/>
          <w:szCs w:val="24"/>
        </w:rPr>
        <w:t>.</w:t>
      </w:r>
    </w:p>
    <w:p w:rsidR="00CB7451" w:rsidRPr="00C240BB" w:rsidRDefault="00CB7451" w:rsidP="00E421AC">
      <w:pPr>
        <w:rPr>
          <w:rFonts w:cs="Arial"/>
          <w:b/>
          <w:sz w:val="24"/>
          <w:szCs w:val="24"/>
        </w:rPr>
      </w:pPr>
    </w:p>
    <w:p w:rsidR="00E421AC" w:rsidRPr="00C240BB" w:rsidRDefault="00E421AC" w:rsidP="00E421AC">
      <w:pPr>
        <w:rPr>
          <w:rFonts w:cs="Arial"/>
          <w:b/>
          <w:i/>
          <w:iCs/>
          <w:sz w:val="24"/>
          <w:szCs w:val="24"/>
        </w:rPr>
      </w:pPr>
      <w:r w:rsidRPr="00C240BB">
        <w:rPr>
          <w:rFonts w:cs="Arial"/>
          <w:b/>
          <w:i/>
          <w:iCs/>
          <w:sz w:val="24"/>
          <w:szCs w:val="24"/>
        </w:rPr>
        <w:t>O</w:t>
      </w:r>
      <w:r w:rsidRPr="00C240BB">
        <w:rPr>
          <w:rFonts w:cs="Arial"/>
          <w:b/>
          <w:bCs/>
          <w:i/>
          <w:iCs/>
          <w:sz w:val="24"/>
          <w:szCs w:val="24"/>
        </w:rPr>
        <w:t xml:space="preserve">soba za kontakt: </w:t>
      </w:r>
    </w:p>
    <w:p w:rsidR="00E421AC" w:rsidRPr="00C240BB" w:rsidRDefault="005B3895" w:rsidP="00E421AC">
      <w:pPr>
        <w:rPr>
          <w:rFonts w:cs="Arial"/>
          <w:b/>
          <w:bCs/>
          <w:i/>
          <w:iCs/>
          <w:sz w:val="24"/>
          <w:szCs w:val="24"/>
        </w:rPr>
      </w:pPr>
      <w:proofErr w:type="spellStart"/>
      <w:r w:rsidRPr="00C240BB">
        <w:rPr>
          <w:rFonts w:cs="Arial"/>
          <w:bCs/>
          <w:i/>
          <w:iCs/>
          <w:sz w:val="24"/>
          <w:szCs w:val="24"/>
        </w:rPr>
        <w:t>Liljana</w:t>
      </w:r>
      <w:proofErr w:type="spellEnd"/>
      <w:r w:rsidRPr="00C240BB">
        <w:rPr>
          <w:rFonts w:cs="Arial"/>
          <w:bCs/>
          <w:i/>
          <w:iCs/>
          <w:sz w:val="24"/>
          <w:szCs w:val="24"/>
        </w:rPr>
        <w:t xml:space="preserve"> </w:t>
      </w:r>
      <w:proofErr w:type="spellStart"/>
      <w:r w:rsidRPr="00C240BB">
        <w:rPr>
          <w:rFonts w:cs="Arial"/>
          <w:bCs/>
          <w:i/>
          <w:iCs/>
          <w:sz w:val="24"/>
          <w:szCs w:val="24"/>
        </w:rPr>
        <w:t>Hudoletnjak</w:t>
      </w:r>
      <w:proofErr w:type="spellEnd"/>
      <w:r w:rsidR="003850B4" w:rsidRPr="00C240BB">
        <w:rPr>
          <w:rFonts w:cs="Arial"/>
          <w:bCs/>
          <w:i/>
          <w:iCs/>
          <w:sz w:val="24"/>
          <w:szCs w:val="24"/>
        </w:rPr>
        <w:t xml:space="preserve">, </w:t>
      </w:r>
      <w:proofErr w:type="spellStart"/>
      <w:r w:rsidR="003850B4" w:rsidRPr="00C240BB">
        <w:rPr>
          <w:rFonts w:cs="Arial"/>
          <w:bCs/>
          <w:i/>
          <w:iCs/>
          <w:sz w:val="24"/>
          <w:szCs w:val="24"/>
        </w:rPr>
        <w:t>mag.oec</w:t>
      </w:r>
      <w:proofErr w:type="spellEnd"/>
      <w:r w:rsidR="003850B4" w:rsidRPr="00C240BB">
        <w:rPr>
          <w:rFonts w:cs="Arial"/>
          <w:bCs/>
          <w:i/>
          <w:iCs/>
          <w:sz w:val="24"/>
          <w:szCs w:val="24"/>
        </w:rPr>
        <w:t>.</w:t>
      </w:r>
      <w:r w:rsidR="003850B4" w:rsidRPr="00C240BB">
        <w:rPr>
          <w:rFonts w:cs="Arial"/>
          <w:b/>
          <w:bCs/>
          <w:i/>
          <w:iCs/>
          <w:sz w:val="24"/>
          <w:szCs w:val="24"/>
        </w:rPr>
        <w:t xml:space="preserve"> </w:t>
      </w:r>
      <w:r w:rsidR="00E421AC" w:rsidRPr="00C240BB">
        <w:rPr>
          <w:rFonts w:cs="Arial"/>
          <w:b/>
          <w:bCs/>
          <w:i/>
          <w:iCs/>
          <w:sz w:val="24"/>
          <w:szCs w:val="24"/>
        </w:rPr>
        <w:t xml:space="preserve"> </w:t>
      </w:r>
      <w:r w:rsidR="003850B4" w:rsidRPr="00C240BB">
        <w:rPr>
          <w:rFonts w:cs="Arial"/>
          <w:b/>
          <w:bCs/>
          <w:i/>
          <w:iCs/>
          <w:sz w:val="24"/>
          <w:szCs w:val="24"/>
        </w:rPr>
        <w:t xml:space="preserve">           </w:t>
      </w:r>
      <w:proofErr w:type="spellStart"/>
      <w:r w:rsidR="00B536D1">
        <w:rPr>
          <w:rFonts w:cs="Arial"/>
          <w:b/>
          <w:bCs/>
          <w:i/>
          <w:iCs/>
          <w:sz w:val="24"/>
          <w:szCs w:val="24"/>
        </w:rPr>
        <w:t>M.P</w:t>
      </w:r>
      <w:proofErr w:type="spellEnd"/>
      <w:r w:rsidR="00B536D1">
        <w:rPr>
          <w:rFonts w:cs="Arial"/>
          <w:b/>
          <w:bCs/>
          <w:i/>
          <w:iCs/>
          <w:sz w:val="24"/>
          <w:szCs w:val="24"/>
        </w:rPr>
        <w:t>.</w:t>
      </w:r>
      <w:r w:rsidR="003850B4" w:rsidRPr="00C240BB">
        <w:rPr>
          <w:rFonts w:cs="Arial"/>
          <w:b/>
          <w:bCs/>
          <w:i/>
          <w:iCs/>
          <w:sz w:val="24"/>
          <w:szCs w:val="24"/>
        </w:rPr>
        <w:t xml:space="preserve">     </w:t>
      </w:r>
      <w:r w:rsidR="00B536D1">
        <w:rPr>
          <w:rFonts w:cs="Arial"/>
          <w:b/>
          <w:bCs/>
          <w:i/>
          <w:iCs/>
          <w:sz w:val="24"/>
          <w:szCs w:val="24"/>
        </w:rPr>
        <w:tab/>
        <w:t xml:space="preserve">     </w:t>
      </w:r>
      <w:r w:rsidR="0080284B">
        <w:rPr>
          <w:rFonts w:cs="Arial"/>
          <w:b/>
          <w:bCs/>
          <w:i/>
          <w:iCs/>
          <w:sz w:val="24"/>
          <w:szCs w:val="24"/>
        </w:rPr>
        <w:t xml:space="preserve">  </w:t>
      </w:r>
      <w:r w:rsidR="00E421AC" w:rsidRPr="00C240BB">
        <w:rPr>
          <w:rFonts w:cs="Arial"/>
          <w:b/>
          <w:bCs/>
          <w:i/>
          <w:iCs/>
          <w:sz w:val="24"/>
          <w:szCs w:val="24"/>
        </w:rPr>
        <w:t xml:space="preserve">       Zakonski predstavnik:</w:t>
      </w:r>
    </w:p>
    <w:p w:rsidR="00E421AC" w:rsidRPr="00C240BB" w:rsidRDefault="003850B4" w:rsidP="003850B4">
      <w:pPr>
        <w:tabs>
          <w:tab w:val="right" w:pos="9072"/>
        </w:tabs>
        <w:rPr>
          <w:rFonts w:cs="Times New Roman"/>
          <w:i/>
          <w:sz w:val="24"/>
          <w:szCs w:val="24"/>
        </w:rPr>
      </w:pPr>
      <w:r w:rsidRPr="00C240BB">
        <w:rPr>
          <w:rFonts w:cs="Arial"/>
          <w:bCs/>
          <w:i/>
          <w:iCs/>
          <w:sz w:val="24"/>
          <w:szCs w:val="24"/>
        </w:rPr>
        <w:t xml:space="preserve">tel. 042/330-844    </w:t>
      </w:r>
      <w:r w:rsidRPr="00C240BB">
        <w:rPr>
          <w:rFonts w:cs="Times New Roman"/>
          <w:bCs/>
          <w:i/>
          <w:iCs/>
          <w:sz w:val="24"/>
          <w:szCs w:val="24"/>
        </w:rPr>
        <w:t xml:space="preserve">                                                                        </w:t>
      </w:r>
      <w:r w:rsidR="00E421AC" w:rsidRPr="00C240BB">
        <w:rPr>
          <w:rFonts w:cs="Arial"/>
          <w:bCs/>
          <w:i/>
          <w:iCs/>
          <w:sz w:val="24"/>
          <w:szCs w:val="24"/>
        </w:rPr>
        <w:t xml:space="preserve">Zdravka </w:t>
      </w:r>
      <w:proofErr w:type="spellStart"/>
      <w:r w:rsidR="00E421AC" w:rsidRPr="00C240BB">
        <w:rPr>
          <w:rFonts w:cs="Arial"/>
          <w:bCs/>
          <w:i/>
          <w:iCs/>
          <w:sz w:val="24"/>
          <w:szCs w:val="24"/>
        </w:rPr>
        <w:t>Grđan</w:t>
      </w:r>
      <w:proofErr w:type="spellEnd"/>
      <w:r w:rsidR="00E421AC" w:rsidRPr="00C240BB">
        <w:rPr>
          <w:rFonts w:cs="Arial"/>
          <w:bCs/>
          <w:i/>
          <w:iCs/>
          <w:sz w:val="24"/>
          <w:szCs w:val="24"/>
        </w:rPr>
        <w:t>, prof.</w:t>
      </w:r>
      <w:r w:rsidR="00E421AC" w:rsidRPr="00C240BB">
        <w:rPr>
          <w:rFonts w:cs="Times New Roman"/>
          <w:bCs/>
          <w:i/>
          <w:iCs/>
          <w:sz w:val="24"/>
          <w:szCs w:val="24"/>
        </w:rPr>
        <w:tab/>
      </w:r>
    </w:p>
    <w:sectPr w:rsidR="00E421AC" w:rsidRPr="00C240BB" w:rsidSect="0082193D">
      <w:headerReference w:type="default" r:id="rId9"/>
      <w:footerReference w:type="default" r:id="rId10"/>
      <w:pgSz w:w="11906" w:h="16838"/>
      <w:pgMar w:top="2552"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66" w:rsidRDefault="00707266" w:rsidP="008E0B98">
      <w:pPr>
        <w:spacing w:after="0" w:line="240" w:lineRule="auto"/>
      </w:pPr>
      <w:r>
        <w:separator/>
      </w:r>
    </w:p>
  </w:endnote>
  <w:endnote w:type="continuationSeparator" w:id="0">
    <w:p w:rsidR="00707266" w:rsidRDefault="00707266" w:rsidP="008E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00684"/>
      <w:docPartObj>
        <w:docPartGallery w:val="Page Numbers (Bottom of Page)"/>
        <w:docPartUnique/>
      </w:docPartObj>
    </w:sdtPr>
    <w:sdtEndPr/>
    <w:sdtContent>
      <w:p w:rsidR="00280873" w:rsidRDefault="004B41BA">
        <w:pPr>
          <w:pStyle w:val="Podnoje"/>
          <w:jc w:val="center"/>
        </w:pPr>
        <w:r>
          <w:rPr>
            <w:noProof/>
          </w:rPr>
          <mc:AlternateContent>
            <mc:Choice Requires="wps">
              <w:drawing>
                <wp:inline distT="0" distB="0" distL="0" distR="0" wp14:anchorId="776A10D4" wp14:editId="3B149B83">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BQLSKh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280873" w:rsidRDefault="00A70CFB">
        <w:pPr>
          <w:pStyle w:val="Podnoje"/>
          <w:jc w:val="center"/>
        </w:pPr>
        <w:r>
          <w:fldChar w:fldCharType="begin"/>
        </w:r>
        <w:r>
          <w:instrText xml:space="preserve"> PAGE    \* MERGEFORMAT </w:instrText>
        </w:r>
        <w:r>
          <w:fldChar w:fldCharType="separate"/>
        </w:r>
        <w:r w:rsidR="00F51F44">
          <w:rPr>
            <w:noProof/>
          </w:rPr>
          <w:t>11</w:t>
        </w:r>
        <w:r>
          <w:rPr>
            <w:noProof/>
          </w:rPr>
          <w:fldChar w:fldCharType="end"/>
        </w:r>
      </w:p>
    </w:sdtContent>
  </w:sdt>
  <w:p w:rsidR="00280873" w:rsidRDefault="002808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66" w:rsidRDefault="00707266" w:rsidP="008E0B98">
      <w:pPr>
        <w:spacing w:after="0" w:line="240" w:lineRule="auto"/>
      </w:pPr>
      <w:r>
        <w:separator/>
      </w:r>
    </w:p>
  </w:footnote>
  <w:footnote w:type="continuationSeparator" w:id="0">
    <w:p w:rsidR="00707266" w:rsidRDefault="00707266" w:rsidP="008E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A3" w:rsidRDefault="00AA4A82">
    <w:pPr>
      <w:pStyle w:val="Zaglavlje"/>
    </w:pPr>
    <w:r>
      <w:rPr>
        <w:noProof/>
      </w:rPr>
      <w:drawing>
        <wp:anchor distT="0" distB="0" distL="114300" distR="114300" simplePos="0" relativeHeight="251658240" behindDoc="0" locked="0" layoutInCell="1" allowOverlap="1" wp14:anchorId="10A8653D" wp14:editId="2740A0FD">
          <wp:simplePos x="0" y="0"/>
          <wp:positionH relativeFrom="column">
            <wp:posOffset>-204470</wp:posOffset>
          </wp:positionH>
          <wp:positionV relativeFrom="paragraph">
            <wp:posOffset>-179070</wp:posOffset>
          </wp:positionV>
          <wp:extent cx="1200150" cy="1247775"/>
          <wp:effectExtent l="0" t="0" r="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6CDCDA" wp14:editId="6C619A51">
              <wp:simplePos x="0" y="0"/>
              <wp:positionH relativeFrom="column">
                <wp:posOffset>3681730</wp:posOffset>
              </wp:positionH>
              <wp:positionV relativeFrom="paragraph">
                <wp:posOffset>-45720</wp:posOffset>
              </wp:positionV>
              <wp:extent cx="2741295" cy="1330325"/>
              <wp:effectExtent l="0" t="0" r="0" b="317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4A82" w:rsidRPr="00AA4A82" w:rsidRDefault="00AA4A82" w:rsidP="00AA4A82">
                          <w:pPr>
                            <w:spacing w:after="0"/>
                            <w:rPr>
                              <w:rFonts w:ascii="Times New Roman" w:hAnsi="Times New Roman" w:cs="Times New Roman"/>
                              <w:sz w:val="16"/>
                              <w:szCs w:val="16"/>
                            </w:rPr>
                          </w:pPr>
                          <w:r w:rsidRPr="00AA4A82">
                            <w:rPr>
                              <w:rFonts w:ascii="Times New Roman" w:hAnsi="Times New Roman" w:cs="Times New Roman"/>
                              <w:sz w:val="16"/>
                              <w:szCs w:val="16"/>
                            </w:rPr>
                            <w:t>Telefon:</w:t>
                          </w:r>
                          <w:r w:rsidRPr="00AA4A82">
                            <w:rPr>
                              <w:rFonts w:ascii="Times New Roman" w:hAnsi="Times New Roman" w:cs="Times New Roman"/>
                              <w:sz w:val="16"/>
                              <w:szCs w:val="16"/>
                            </w:rPr>
                            <w:tab/>
                          </w:r>
                          <w:r w:rsidRPr="00AA4A82">
                            <w:rPr>
                              <w:rFonts w:ascii="Times New Roman" w:hAnsi="Times New Roman" w:cs="Times New Roman"/>
                              <w:sz w:val="16"/>
                              <w:szCs w:val="16"/>
                            </w:rPr>
                            <w:tab/>
                            <w:t>+385 (0)42 330 844</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ab/>
                          </w:r>
                          <w:r w:rsidRPr="00AA4A82">
                            <w:rPr>
                              <w:rFonts w:ascii="Times New Roman" w:hAnsi="Times New Roman" w:cs="Times New Roman"/>
                              <w:sz w:val="16"/>
                              <w:szCs w:val="16"/>
                            </w:rPr>
                            <w:tab/>
                            <w:t>+385 (0)42 330 756</w:t>
                          </w:r>
                        </w:p>
                        <w:p w:rsidR="00AA4A82" w:rsidRPr="00AA4A82" w:rsidRDefault="00AA4A82" w:rsidP="00AA4A82">
                          <w:pPr>
                            <w:spacing w:after="0" w:line="240" w:lineRule="auto"/>
                            <w:rPr>
                              <w:rFonts w:ascii="Times New Roman" w:hAnsi="Times New Roman" w:cs="Times New Roman"/>
                              <w:sz w:val="16"/>
                              <w:szCs w:val="16"/>
                            </w:rPr>
                          </w:pPr>
                          <w:proofErr w:type="spellStart"/>
                          <w:r w:rsidRPr="00AA4A82">
                            <w:rPr>
                              <w:rFonts w:ascii="Times New Roman" w:hAnsi="Times New Roman" w:cs="Times New Roman"/>
                              <w:sz w:val="16"/>
                              <w:szCs w:val="16"/>
                            </w:rPr>
                            <w:t>Telefax</w:t>
                          </w:r>
                          <w:proofErr w:type="spellEnd"/>
                          <w:r w:rsidRPr="00AA4A82">
                            <w:rPr>
                              <w:rFonts w:ascii="Times New Roman" w:hAnsi="Times New Roman" w:cs="Times New Roman"/>
                              <w:sz w:val="16"/>
                              <w:szCs w:val="16"/>
                            </w:rPr>
                            <w:t>:</w:t>
                          </w:r>
                          <w:r w:rsidRPr="00AA4A82">
                            <w:rPr>
                              <w:rFonts w:ascii="Times New Roman" w:hAnsi="Times New Roman" w:cs="Times New Roman"/>
                              <w:sz w:val="16"/>
                              <w:szCs w:val="16"/>
                            </w:rPr>
                            <w:tab/>
                          </w:r>
                          <w:r w:rsidRPr="00AA4A82">
                            <w:rPr>
                              <w:rFonts w:ascii="Times New Roman" w:hAnsi="Times New Roman" w:cs="Times New Roman"/>
                              <w:sz w:val="16"/>
                              <w:szCs w:val="16"/>
                            </w:rPr>
                            <w:tab/>
                            <w:t>+385 (0)42 330 842</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OIB:</w:t>
                          </w:r>
                          <w:r w:rsidRPr="00AA4A82">
                            <w:rPr>
                              <w:rFonts w:ascii="Times New Roman" w:hAnsi="Times New Roman" w:cs="Times New Roman"/>
                              <w:sz w:val="16"/>
                              <w:szCs w:val="16"/>
                            </w:rPr>
                            <w:tab/>
                          </w:r>
                          <w:r w:rsidRPr="00AA4A82">
                            <w:rPr>
                              <w:rFonts w:ascii="Times New Roman" w:hAnsi="Times New Roman" w:cs="Times New Roman"/>
                              <w:sz w:val="16"/>
                              <w:szCs w:val="16"/>
                            </w:rPr>
                            <w:tab/>
                            <w:t>27344762042</w:t>
                          </w:r>
                        </w:p>
                        <w:p w:rsidR="00AA4A82" w:rsidRPr="00AA4A82" w:rsidRDefault="00AA4A82" w:rsidP="00AA4A82">
                          <w:pPr>
                            <w:spacing w:line="240" w:lineRule="auto"/>
                            <w:rPr>
                              <w:rFonts w:ascii="Times New Roman" w:hAnsi="Times New Roman" w:cs="Times New Roman"/>
                              <w:sz w:val="16"/>
                              <w:szCs w:val="16"/>
                            </w:rPr>
                          </w:pPr>
                          <w:r w:rsidRPr="00AA4A82">
                            <w:rPr>
                              <w:rFonts w:ascii="Times New Roman" w:hAnsi="Times New Roman" w:cs="Times New Roman"/>
                              <w:sz w:val="16"/>
                              <w:szCs w:val="16"/>
                            </w:rPr>
                            <w:t>Žiro račun-IBAN:</w:t>
                          </w:r>
                          <w:r w:rsidRPr="00AA4A82">
                            <w:rPr>
                              <w:rFonts w:ascii="Times New Roman" w:hAnsi="Times New Roman" w:cs="Times New Roman"/>
                              <w:sz w:val="16"/>
                              <w:szCs w:val="16"/>
                            </w:rPr>
                            <w:tab/>
                            <w:t>HR3223600001102700450 ZABA d.d.</w:t>
                          </w:r>
                        </w:p>
                        <w:p w:rsidR="00AA4A82" w:rsidRPr="00AA4A82" w:rsidRDefault="00AA4A82" w:rsidP="00AA4A82">
                          <w:pPr>
                            <w:spacing w:after="0" w:line="240" w:lineRule="auto"/>
                            <w:rPr>
                              <w:rStyle w:val="go"/>
                              <w:rFonts w:ascii="Times New Roman" w:hAnsi="Times New Roman"/>
                              <w:sz w:val="16"/>
                              <w:szCs w:val="16"/>
                            </w:rPr>
                          </w:pPr>
                          <w:r w:rsidRPr="00AA4A82">
                            <w:rPr>
                              <w:rFonts w:ascii="Times New Roman" w:hAnsi="Times New Roman" w:cs="Times New Roman"/>
                              <w:sz w:val="16"/>
                              <w:szCs w:val="16"/>
                            </w:rPr>
                            <w:t>E-mail:</w:t>
                          </w:r>
                          <w:r w:rsidRPr="00AA4A82">
                            <w:rPr>
                              <w:rFonts w:ascii="Times New Roman" w:hAnsi="Times New Roman" w:cs="Times New Roman"/>
                              <w:sz w:val="16"/>
                              <w:szCs w:val="16"/>
                            </w:rPr>
                            <w:tab/>
                          </w:r>
                          <w:r w:rsidRPr="00AA4A82">
                            <w:rPr>
                              <w:rFonts w:ascii="Times New Roman" w:hAnsi="Times New Roman" w:cs="Times New Roman"/>
                              <w:sz w:val="16"/>
                              <w:szCs w:val="16"/>
                            </w:rPr>
                            <w:tab/>
                          </w:r>
                          <w:r w:rsidRPr="00AA4A82">
                            <w:rPr>
                              <w:rStyle w:val="go"/>
                              <w:rFonts w:ascii="Times New Roman" w:hAnsi="Times New Roman"/>
                              <w:sz w:val="16"/>
                              <w:szCs w:val="16"/>
                            </w:rPr>
                            <w:t>2gimnvz@gmail.com</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ab/>
                          </w:r>
                          <w:r w:rsidRPr="00AA4A82">
                            <w:rPr>
                              <w:rFonts w:ascii="Times New Roman" w:hAnsi="Times New Roman" w:cs="Times New Roman"/>
                              <w:sz w:val="16"/>
                              <w:szCs w:val="16"/>
                            </w:rPr>
                            <w:tab/>
                          </w:r>
                          <w:r w:rsidRPr="00AA4A82">
                            <w:rPr>
                              <w:rStyle w:val="gi"/>
                              <w:rFonts w:ascii="Times New Roman" w:hAnsi="Times New Roman"/>
                              <w:sz w:val="16"/>
                              <w:szCs w:val="16"/>
                            </w:rPr>
                            <w:t>info@gimnazija-druga-vz.skole.hr</w:t>
                          </w:r>
                        </w:p>
                        <w:p w:rsidR="00AA4A82" w:rsidRPr="00AA4A82" w:rsidRDefault="00AA4A82" w:rsidP="00AA4A82">
                          <w:pPr>
                            <w:spacing w:after="0"/>
                            <w:rPr>
                              <w:rFonts w:ascii="Times New Roman" w:hAnsi="Times New Roman" w:cs="Times New Roman"/>
                              <w:sz w:val="16"/>
                              <w:szCs w:val="16"/>
                            </w:rPr>
                          </w:pPr>
                          <w:r w:rsidRPr="00AA4A82">
                            <w:rPr>
                              <w:rFonts w:ascii="Times New Roman" w:hAnsi="Times New Roman" w:cs="Times New Roman"/>
                              <w:sz w:val="16"/>
                              <w:szCs w:val="16"/>
                            </w:rPr>
                            <w:t>Web:</w:t>
                          </w:r>
                          <w:r w:rsidRPr="00AA4A82">
                            <w:rPr>
                              <w:rFonts w:ascii="Times New Roman" w:hAnsi="Times New Roman" w:cs="Times New Roman"/>
                              <w:sz w:val="16"/>
                              <w:szCs w:val="16"/>
                            </w:rPr>
                            <w:tab/>
                          </w:r>
                          <w:r w:rsidRPr="00AA4A82">
                            <w:rPr>
                              <w:rFonts w:ascii="Times New Roman" w:hAnsi="Times New Roman" w:cs="Times New Roman"/>
                              <w:sz w:val="16"/>
                              <w:szCs w:val="16"/>
                            </w:rPr>
                            <w:tab/>
                          </w:r>
                          <w:proofErr w:type="spellStart"/>
                          <w:r w:rsidRPr="00AA4A82">
                            <w:rPr>
                              <w:rFonts w:ascii="Times New Roman" w:hAnsi="Times New Roman" w:cs="Times New Roman"/>
                              <w:sz w:val="16"/>
                              <w:szCs w:val="16"/>
                            </w:rPr>
                            <w:t>www.gimnazija</w:t>
                          </w:r>
                          <w:proofErr w:type="spellEnd"/>
                          <w:r w:rsidRPr="00AA4A82">
                            <w:rPr>
                              <w:rFonts w:ascii="Times New Roman" w:hAnsi="Times New Roman" w:cs="Times New Roman"/>
                              <w:sz w:val="16"/>
                              <w:szCs w:val="16"/>
                            </w:rPr>
                            <w:t>-druga-vz.skole.hr</w:t>
                          </w:r>
                        </w:p>
                        <w:p w:rsidR="00AA4A82" w:rsidRPr="00DE217E" w:rsidRDefault="00AA4A82" w:rsidP="00BA018F">
                          <w:pPr>
                            <w:rPr>
                              <w:sz w:val="18"/>
                              <w:szCs w:val="18"/>
                            </w:rPr>
                          </w:pPr>
                        </w:p>
                        <w:p w:rsidR="00AA4A82" w:rsidRPr="00DE217E" w:rsidRDefault="00AA4A82" w:rsidP="00BA018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6" type="#_x0000_t202" style="position:absolute;margin-left:289.9pt;margin-top:-3.6pt;width:215.8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" filled="f" stroked="f" strokeweight=".5pt">
              <v:textbox>
                <w:txbxContent>
                  <w:p w:rsidR="00AA4A82" w:rsidRPr="00AA4A82" w:rsidRDefault="00AA4A82" w:rsidP="00AA4A82">
                    <w:pPr>
                      <w:spacing w:after="0"/>
                      <w:rPr>
                        <w:rFonts w:ascii="Times New Roman" w:hAnsi="Times New Roman" w:cs="Times New Roman"/>
                        <w:sz w:val="16"/>
                        <w:szCs w:val="16"/>
                      </w:rPr>
                    </w:pPr>
                    <w:r w:rsidRPr="00AA4A82">
                      <w:rPr>
                        <w:rFonts w:ascii="Times New Roman" w:hAnsi="Times New Roman" w:cs="Times New Roman"/>
                        <w:sz w:val="16"/>
                        <w:szCs w:val="16"/>
                      </w:rPr>
                      <w:t>Telefon:</w:t>
                    </w:r>
                    <w:r w:rsidRPr="00AA4A82">
                      <w:rPr>
                        <w:rFonts w:ascii="Times New Roman" w:hAnsi="Times New Roman" w:cs="Times New Roman"/>
                        <w:sz w:val="16"/>
                        <w:szCs w:val="16"/>
                      </w:rPr>
                      <w:tab/>
                    </w:r>
                    <w:r w:rsidRPr="00AA4A82">
                      <w:rPr>
                        <w:rFonts w:ascii="Times New Roman" w:hAnsi="Times New Roman" w:cs="Times New Roman"/>
                        <w:sz w:val="16"/>
                        <w:szCs w:val="16"/>
                      </w:rPr>
                      <w:tab/>
                      <w:t>+385 (0)42 330 844</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ab/>
                    </w:r>
                    <w:r w:rsidRPr="00AA4A82">
                      <w:rPr>
                        <w:rFonts w:ascii="Times New Roman" w:hAnsi="Times New Roman" w:cs="Times New Roman"/>
                        <w:sz w:val="16"/>
                        <w:szCs w:val="16"/>
                      </w:rPr>
                      <w:tab/>
                      <w:t>+385 (0)42 330 756</w:t>
                    </w:r>
                  </w:p>
                  <w:p w:rsidR="00AA4A82" w:rsidRPr="00AA4A82" w:rsidRDefault="00AA4A82" w:rsidP="00AA4A82">
                    <w:pPr>
                      <w:spacing w:after="0" w:line="240" w:lineRule="auto"/>
                      <w:rPr>
                        <w:rFonts w:ascii="Times New Roman" w:hAnsi="Times New Roman" w:cs="Times New Roman"/>
                        <w:sz w:val="16"/>
                        <w:szCs w:val="16"/>
                      </w:rPr>
                    </w:pPr>
                    <w:proofErr w:type="spellStart"/>
                    <w:r w:rsidRPr="00AA4A82">
                      <w:rPr>
                        <w:rFonts w:ascii="Times New Roman" w:hAnsi="Times New Roman" w:cs="Times New Roman"/>
                        <w:sz w:val="16"/>
                        <w:szCs w:val="16"/>
                      </w:rPr>
                      <w:t>Telefax</w:t>
                    </w:r>
                    <w:proofErr w:type="spellEnd"/>
                    <w:r w:rsidRPr="00AA4A82">
                      <w:rPr>
                        <w:rFonts w:ascii="Times New Roman" w:hAnsi="Times New Roman" w:cs="Times New Roman"/>
                        <w:sz w:val="16"/>
                        <w:szCs w:val="16"/>
                      </w:rPr>
                      <w:t>:</w:t>
                    </w:r>
                    <w:r w:rsidRPr="00AA4A82">
                      <w:rPr>
                        <w:rFonts w:ascii="Times New Roman" w:hAnsi="Times New Roman" w:cs="Times New Roman"/>
                        <w:sz w:val="16"/>
                        <w:szCs w:val="16"/>
                      </w:rPr>
                      <w:tab/>
                    </w:r>
                    <w:r w:rsidRPr="00AA4A82">
                      <w:rPr>
                        <w:rFonts w:ascii="Times New Roman" w:hAnsi="Times New Roman" w:cs="Times New Roman"/>
                        <w:sz w:val="16"/>
                        <w:szCs w:val="16"/>
                      </w:rPr>
                      <w:tab/>
                      <w:t>+385 (0)42 330 842</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OIB:</w:t>
                    </w:r>
                    <w:r w:rsidRPr="00AA4A82">
                      <w:rPr>
                        <w:rFonts w:ascii="Times New Roman" w:hAnsi="Times New Roman" w:cs="Times New Roman"/>
                        <w:sz w:val="16"/>
                        <w:szCs w:val="16"/>
                      </w:rPr>
                      <w:tab/>
                    </w:r>
                    <w:r w:rsidRPr="00AA4A82">
                      <w:rPr>
                        <w:rFonts w:ascii="Times New Roman" w:hAnsi="Times New Roman" w:cs="Times New Roman"/>
                        <w:sz w:val="16"/>
                        <w:szCs w:val="16"/>
                      </w:rPr>
                      <w:tab/>
                      <w:t>27344762042</w:t>
                    </w:r>
                  </w:p>
                  <w:p w:rsidR="00AA4A82" w:rsidRPr="00AA4A82" w:rsidRDefault="00AA4A82" w:rsidP="00AA4A82">
                    <w:pPr>
                      <w:spacing w:line="240" w:lineRule="auto"/>
                      <w:rPr>
                        <w:rFonts w:ascii="Times New Roman" w:hAnsi="Times New Roman" w:cs="Times New Roman"/>
                        <w:sz w:val="16"/>
                        <w:szCs w:val="16"/>
                      </w:rPr>
                    </w:pPr>
                    <w:r w:rsidRPr="00AA4A82">
                      <w:rPr>
                        <w:rFonts w:ascii="Times New Roman" w:hAnsi="Times New Roman" w:cs="Times New Roman"/>
                        <w:sz w:val="16"/>
                        <w:szCs w:val="16"/>
                      </w:rPr>
                      <w:t>Žiro račun-IBAN:</w:t>
                    </w:r>
                    <w:r w:rsidRPr="00AA4A82">
                      <w:rPr>
                        <w:rFonts w:ascii="Times New Roman" w:hAnsi="Times New Roman" w:cs="Times New Roman"/>
                        <w:sz w:val="16"/>
                        <w:szCs w:val="16"/>
                      </w:rPr>
                      <w:tab/>
                      <w:t>HR3223600001102700450 ZABA d.d.</w:t>
                    </w:r>
                  </w:p>
                  <w:p w:rsidR="00AA4A82" w:rsidRPr="00AA4A82" w:rsidRDefault="00AA4A82" w:rsidP="00AA4A82">
                    <w:pPr>
                      <w:spacing w:after="0" w:line="240" w:lineRule="auto"/>
                      <w:rPr>
                        <w:rStyle w:val="go"/>
                        <w:rFonts w:ascii="Times New Roman" w:hAnsi="Times New Roman"/>
                        <w:sz w:val="16"/>
                        <w:szCs w:val="16"/>
                      </w:rPr>
                    </w:pPr>
                    <w:r w:rsidRPr="00AA4A82">
                      <w:rPr>
                        <w:rFonts w:ascii="Times New Roman" w:hAnsi="Times New Roman" w:cs="Times New Roman"/>
                        <w:sz w:val="16"/>
                        <w:szCs w:val="16"/>
                      </w:rPr>
                      <w:t>E-mail:</w:t>
                    </w:r>
                    <w:r w:rsidRPr="00AA4A82">
                      <w:rPr>
                        <w:rFonts w:ascii="Times New Roman" w:hAnsi="Times New Roman" w:cs="Times New Roman"/>
                        <w:sz w:val="16"/>
                        <w:szCs w:val="16"/>
                      </w:rPr>
                      <w:tab/>
                    </w:r>
                    <w:r w:rsidRPr="00AA4A82">
                      <w:rPr>
                        <w:rFonts w:ascii="Times New Roman" w:hAnsi="Times New Roman" w:cs="Times New Roman"/>
                        <w:sz w:val="16"/>
                        <w:szCs w:val="16"/>
                      </w:rPr>
                      <w:tab/>
                    </w:r>
                    <w:r w:rsidRPr="00AA4A82">
                      <w:rPr>
                        <w:rStyle w:val="go"/>
                        <w:rFonts w:ascii="Times New Roman" w:hAnsi="Times New Roman"/>
                        <w:sz w:val="16"/>
                        <w:szCs w:val="16"/>
                      </w:rPr>
                      <w:t>2gimnvz@gmail.com</w:t>
                    </w:r>
                  </w:p>
                  <w:p w:rsidR="00AA4A82" w:rsidRPr="00AA4A82" w:rsidRDefault="00AA4A82" w:rsidP="00AA4A82">
                    <w:pPr>
                      <w:spacing w:after="0" w:line="240" w:lineRule="auto"/>
                      <w:rPr>
                        <w:rFonts w:ascii="Times New Roman" w:hAnsi="Times New Roman" w:cs="Times New Roman"/>
                        <w:sz w:val="16"/>
                        <w:szCs w:val="16"/>
                      </w:rPr>
                    </w:pPr>
                    <w:r w:rsidRPr="00AA4A82">
                      <w:rPr>
                        <w:rFonts w:ascii="Times New Roman" w:hAnsi="Times New Roman" w:cs="Times New Roman"/>
                        <w:sz w:val="16"/>
                        <w:szCs w:val="16"/>
                      </w:rPr>
                      <w:tab/>
                    </w:r>
                    <w:r w:rsidRPr="00AA4A82">
                      <w:rPr>
                        <w:rFonts w:ascii="Times New Roman" w:hAnsi="Times New Roman" w:cs="Times New Roman"/>
                        <w:sz w:val="16"/>
                        <w:szCs w:val="16"/>
                      </w:rPr>
                      <w:tab/>
                    </w:r>
                    <w:r w:rsidRPr="00AA4A82">
                      <w:rPr>
                        <w:rStyle w:val="gi"/>
                        <w:rFonts w:ascii="Times New Roman" w:hAnsi="Times New Roman"/>
                        <w:sz w:val="16"/>
                        <w:szCs w:val="16"/>
                      </w:rPr>
                      <w:t>info@gimnazija-druga-vz.skole.hr</w:t>
                    </w:r>
                  </w:p>
                  <w:p w:rsidR="00AA4A82" w:rsidRPr="00AA4A82" w:rsidRDefault="00AA4A82" w:rsidP="00AA4A82">
                    <w:pPr>
                      <w:spacing w:after="0"/>
                      <w:rPr>
                        <w:rFonts w:ascii="Times New Roman" w:hAnsi="Times New Roman" w:cs="Times New Roman"/>
                        <w:sz w:val="16"/>
                        <w:szCs w:val="16"/>
                      </w:rPr>
                    </w:pPr>
                    <w:r w:rsidRPr="00AA4A82">
                      <w:rPr>
                        <w:rFonts w:ascii="Times New Roman" w:hAnsi="Times New Roman" w:cs="Times New Roman"/>
                        <w:sz w:val="16"/>
                        <w:szCs w:val="16"/>
                      </w:rPr>
                      <w:t>Web:</w:t>
                    </w:r>
                    <w:r w:rsidRPr="00AA4A82">
                      <w:rPr>
                        <w:rFonts w:ascii="Times New Roman" w:hAnsi="Times New Roman" w:cs="Times New Roman"/>
                        <w:sz w:val="16"/>
                        <w:szCs w:val="16"/>
                      </w:rPr>
                      <w:tab/>
                    </w:r>
                    <w:r w:rsidRPr="00AA4A82">
                      <w:rPr>
                        <w:rFonts w:ascii="Times New Roman" w:hAnsi="Times New Roman" w:cs="Times New Roman"/>
                        <w:sz w:val="16"/>
                        <w:szCs w:val="16"/>
                      </w:rPr>
                      <w:tab/>
                    </w:r>
                    <w:proofErr w:type="spellStart"/>
                    <w:r w:rsidRPr="00AA4A82">
                      <w:rPr>
                        <w:rFonts w:ascii="Times New Roman" w:hAnsi="Times New Roman" w:cs="Times New Roman"/>
                        <w:sz w:val="16"/>
                        <w:szCs w:val="16"/>
                      </w:rPr>
                      <w:t>www.gimnazija</w:t>
                    </w:r>
                    <w:proofErr w:type="spellEnd"/>
                    <w:r w:rsidRPr="00AA4A82">
                      <w:rPr>
                        <w:rFonts w:ascii="Times New Roman" w:hAnsi="Times New Roman" w:cs="Times New Roman"/>
                        <w:sz w:val="16"/>
                        <w:szCs w:val="16"/>
                      </w:rPr>
                      <w:t>-druga-vz.skole.hr</w:t>
                    </w:r>
                  </w:p>
                  <w:p w:rsidR="00AA4A82" w:rsidRPr="00DE217E" w:rsidRDefault="00AA4A82" w:rsidP="00BA018F">
                    <w:pPr>
                      <w:rPr>
                        <w:sz w:val="18"/>
                        <w:szCs w:val="18"/>
                      </w:rPr>
                    </w:pPr>
                  </w:p>
                  <w:p w:rsidR="00AA4A82" w:rsidRPr="00DE217E" w:rsidRDefault="00AA4A82" w:rsidP="00BA018F">
                    <w:pPr>
                      <w:rPr>
                        <w:sz w:val="18"/>
                        <w:szCs w:val="18"/>
                      </w:rPr>
                    </w:pPr>
                  </w:p>
                </w:txbxContent>
              </v:textbox>
            </v:shape>
          </w:pict>
        </mc:Fallback>
      </mc:AlternateContent>
    </w:r>
  </w:p>
  <w:p w:rsidR="00437DA3" w:rsidRPr="00AA4A82" w:rsidRDefault="00437DA3" w:rsidP="00437DA3">
    <w:pPr>
      <w:spacing w:after="0"/>
      <w:rPr>
        <w:rFonts w:ascii="Times New Roman" w:hAnsi="Times New Roman" w:cs="Times New Roman"/>
        <w:b/>
        <w:bCs/>
        <w:sz w:val="30"/>
        <w:szCs w:val="30"/>
      </w:rPr>
    </w:pPr>
    <w:r>
      <w:tab/>
      <w:t xml:space="preserve">                       </w:t>
    </w:r>
    <w:r w:rsidR="00AA4A82">
      <w:t xml:space="preserve">    </w:t>
    </w:r>
    <w:r>
      <w:t xml:space="preserve"> </w:t>
    </w:r>
    <w:r w:rsidRPr="00AA4A82">
      <w:rPr>
        <w:rFonts w:ascii="Times New Roman" w:hAnsi="Times New Roman" w:cs="Times New Roman"/>
        <w:b/>
        <w:bCs/>
        <w:sz w:val="30"/>
        <w:szCs w:val="30"/>
      </w:rPr>
      <w:t xml:space="preserve">Druga gimnazija Varaždin   </w:t>
    </w:r>
  </w:p>
  <w:p w:rsidR="00437DA3" w:rsidRPr="00AA4A82" w:rsidRDefault="00437DA3" w:rsidP="00437DA3">
    <w:pPr>
      <w:spacing w:after="0"/>
      <w:rPr>
        <w:rFonts w:ascii="Times New Roman" w:hAnsi="Times New Roman" w:cs="Times New Roman"/>
      </w:rPr>
    </w:pPr>
    <w:r w:rsidRPr="00AA4A82">
      <w:rPr>
        <w:rFonts w:ascii="Times New Roman" w:hAnsi="Times New Roman" w:cs="Times New Roman"/>
      </w:rPr>
      <w:t xml:space="preserve">            </w:t>
    </w:r>
    <w:r w:rsidR="00AA4A82">
      <w:rPr>
        <w:rFonts w:ascii="Times New Roman" w:hAnsi="Times New Roman" w:cs="Times New Roman"/>
      </w:rPr>
      <w:t xml:space="preserve">                        </w:t>
    </w:r>
    <w:r w:rsidRPr="00AA4A82">
      <w:rPr>
        <w:rFonts w:ascii="Times New Roman" w:hAnsi="Times New Roman" w:cs="Times New Roman"/>
      </w:rPr>
      <w:t xml:space="preserve">   </w:t>
    </w:r>
    <w:proofErr w:type="spellStart"/>
    <w:r w:rsidRPr="00AA4A82">
      <w:rPr>
        <w:rFonts w:ascii="Times New Roman" w:hAnsi="Times New Roman" w:cs="Times New Roman"/>
      </w:rPr>
      <w:t>Hallerova</w:t>
    </w:r>
    <w:proofErr w:type="spellEnd"/>
    <w:r w:rsidRPr="00AA4A82">
      <w:rPr>
        <w:rFonts w:ascii="Times New Roman" w:hAnsi="Times New Roman" w:cs="Times New Roman"/>
      </w:rPr>
      <w:t xml:space="preserve"> aleja 6a,  42000 Varaždin</w:t>
    </w:r>
  </w:p>
  <w:p w:rsidR="008E0B98" w:rsidRDefault="00437DA3" w:rsidP="00437DA3">
    <w:pPr>
      <w:pStyle w:val="Zaglavlje"/>
      <w:tabs>
        <w:tab w:val="clear" w:pos="4536"/>
        <w:tab w:val="clear" w:pos="9072"/>
        <w:tab w:val="left" w:pos="216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85"/>
    <w:multiLevelType w:val="hybridMultilevel"/>
    <w:tmpl w:val="1E1A5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282445"/>
    <w:multiLevelType w:val="hybridMultilevel"/>
    <w:tmpl w:val="281E6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AC5D84"/>
    <w:multiLevelType w:val="hybridMultilevel"/>
    <w:tmpl w:val="F63AC982"/>
    <w:lvl w:ilvl="0" w:tplc="3EF6B0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D711080"/>
    <w:multiLevelType w:val="hybridMultilevel"/>
    <w:tmpl w:val="D1B6EB66"/>
    <w:lvl w:ilvl="0" w:tplc="487C3CDE">
      <w:start w:val="1"/>
      <w:numFmt w:val="decimal"/>
      <w:lvlText w:val="%1."/>
      <w:lvlJc w:val="left"/>
      <w:pPr>
        <w:ind w:left="720" w:hanging="360"/>
      </w:pPr>
      <w:rPr>
        <w:rFonts w:asciiTheme="minorHAnsi" w:hAnsiTheme="minorHAnsi" w:cstheme="minorBidi" w:hint="default"/>
        <w:b/>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781506"/>
    <w:multiLevelType w:val="hybridMultilevel"/>
    <w:tmpl w:val="B5B0C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F41A34"/>
    <w:multiLevelType w:val="hybridMultilevel"/>
    <w:tmpl w:val="687E1ED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861911"/>
    <w:multiLevelType w:val="hybridMultilevel"/>
    <w:tmpl w:val="32BE1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6E25DD1"/>
    <w:multiLevelType w:val="hybridMultilevel"/>
    <w:tmpl w:val="62F61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763864"/>
    <w:multiLevelType w:val="hybridMultilevel"/>
    <w:tmpl w:val="4D42305E"/>
    <w:lvl w:ilvl="0" w:tplc="2B62B8E2">
      <w:start w:val="1"/>
      <w:numFmt w:val="decimalZero"/>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BBE146C"/>
    <w:multiLevelType w:val="hybridMultilevel"/>
    <w:tmpl w:val="DF729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E6D07FE"/>
    <w:multiLevelType w:val="hybridMultilevel"/>
    <w:tmpl w:val="8E7EE2B0"/>
    <w:lvl w:ilvl="0" w:tplc="767607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D6B4328"/>
    <w:multiLevelType w:val="hybridMultilevel"/>
    <w:tmpl w:val="8E7EE2B0"/>
    <w:lvl w:ilvl="0" w:tplc="767607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5"/>
  </w:num>
  <w:num w:numId="5">
    <w:abstractNumId w:val="11"/>
  </w:num>
  <w:num w:numId="6">
    <w:abstractNumId w:val="1"/>
  </w:num>
  <w:num w:numId="7">
    <w:abstractNumId w:val="2"/>
  </w:num>
  <w:num w:numId="8">
    <w:abstractNumId w:val="7"/>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B"/>
    <w:rsid w:val="0001235F"/>
    <w:rsid w:val="000132A7"/>
    <w:rsid w:val="000208B7"/>
    <w:rsid w:val="000235E6"/>
    <w:rsid w:val="00047EA9"/>
    <w:rsid w:val="00074933"/>
    <w:rsid w:val="00085AC5"/>
    <w:rsid w:val="0009266B"/>
    <w:rsid w:val="000B77EA"/>
    <w:rsid w:val="0012574A"/>
    <w:rsid w:val="00145ADC"/>
    <w:rsid w:val="00147C42"/>
    <w:rsid w:val="001F2DCF"/>
    <w:rsid w:val="001F68A4"/>
    <w:rsid w:val="002050DE"/>
    <w:rsid w:val="00221825"/>
    <w:rsid w:val="00241D0C"/>
    <w:rsid w:val="00250225"/>
    <w:rsid w:val="00274B56"/>
    <w:rsid w:val="00276179"/>
    <w:rsid w:val="00276C10"/>
    <w:rsid w:val="00280873"/>
    <w:rsid w:val="002918B9"/>
    <w:rsid w:val="00293D3B"/>
    <w:rsid w:val="002A0B42"/>
    <w:rsid w:val="002A2505"/>
    <w:rsid w:val="002C1E5B"/>
    <w:rsid w:val="002C7449"/>
    <w:rsid w:val="002D005D"/>
    <w:rsid w:val="002D2A5F"/>
    <w:rsid w:val="00305167"/>
    <w:rsid w:val="00320BDC"/>
    <w:rsid w:val="00335373"/>
    <w:rsid w:val="003442E4"/>
    <w:rsid w:val="00366989"/>
    <w:rsid w:val="003850B4"/>
    <w:rsid w:val="003E7609"/>
    <w:rsid w:val="00407B4A"/>
    <w:rsid w:val="0041545B"/>
    <w:rsid w:val="00437DA3"/>
    <w:rsid w:val="00475D8E"/>
    <w:rsid w:val="004A77C8"/>
    <w:rsid w:val="004B35D3"/>
    <w:rsid w:val="004B41BA"/>
    <w:rsid w:val="004C4D68"/>
    <w:rsid w:val="004E072A"/>
    <w:rsid w:val="0054559F"/>
    <w:rsid w:val="00555DBE"/>
    <w:rsid w:val="00596911"/>
    <w:rsid w:val="005B3895"/>
    <w:rsid w:val="005E2796"/>
    <w:rsid w:val="005E334E"/>
    <w:rsid w:val="00661113"/>
    <w:rsid w:val="0066414F"/>
    <w:rsid w:val="006666E9"/>
    <w:rsid w:val="006728B1"/>
    <w:rsid w:val="0067570E"/>
    <w:rsid w:val="00707266"/>
    <w:rsid w:val="00727EBC"/>
    <w:rsid w:val="00780546"/>
    <w:rsid w:val="00793F15"/>
    <w:rsid w:val="0080284B"/>
    <w:rsid w:val="00812550"/>
    <w:rsid w:val="0082193D"/>
    <w:rsid w:val="00833431"/>
    <w:rsid w:val="00843034"/>
    <w:rsid w:val="008443A2"/>
    <w:rsid w:val="00866718"/>
    <w:rsid w:val="00873A45"/>
    <w:rsid w:val="00873CBB"/>
    <w:rsid w:val="00874BFE"/>
    <w:rsid w:val="008765E8"/>
    <w:rsid w:val="00882C52"/>
    <w:rsid w:val="008A0A35"/>
    <w:rsid w:val="008A7540"/>
    <w:rsid w:val="008D7A10"/>
    <w:rsid w:val="008E0B98"/>
    <w:rsid w:val="009179AF"/>
    <w:rsid w:val="0092536B"/>
    <w:rsid w:val="00985643"/>
    <w:rsid w:val="009A0C95"/>
    <w:rsid w:val="009B12CC"/>
    <w:rsid w:val="009C08B6"/>
    <w:rsid w:val="009F2CD6"/>
    <w:rsid w:val="009F61C2"/>
    <w:rsid w:val="00A0097A"/>
    <w:rsid w:val="00A70CFB"/>
    <w:rsid w:val="00A85F05"/>
    <w:rsid w:val="00AA4A82"/>
    <w:rsid w:val="00AC7D96"/>
    <w:rsid w:val="00AF0EBA"/>
    <w:rsid w:val="00B10602"/>
    <w:rsid w:val="00B22FD7"/>
    <w:rsid w:val="00B269ED"/>
    <w:rsid w:val="00B536D1"/>
    <w:rsid w:val="00B54263"/>
    <w:rsid w:val="00B73809"/>
    <w:rsid w:val="00B91427"/>
    <w:rsid w:val="00BB0459"/>
    <w:rsid w:val="00BB3E7E"/>
    <w:rsid w:val="00BB559F"/>
    <w:rsid w:val="00BD1654"/>
    <w:rsid w:val="00BD2D58"/>
    <w:rsid w:val="00BD6C10"/>
    <w:rsid w:val="00BF78E9"/>
    <w:rsid w:val="00C240BB"/>
    <w:rsid w:val="00C31121"/>
    <w:rsid w:val="00C66F11"/>
    <w:rsid w:val="00CA7449"/>
    <w:rsid w:val="00CB7451"/>
    <w:rsid w:val="00CB7FB5"/>
    <w:rsid w:val="00CC5556"/>
    <w:rsid w:val="00CC60CC"/>
    <w:rsid w:val="00CD3CFF"/>
    <w:rsid w:val="00D71657"/>
    <w:rsid w:val="00D94D1A"/>
    <w:rsid w:val="00DD0536"/>
    <w:rsid w:val="00E034D1"/>
    <w:rsid w:val="00E30424"/>
    <w:rsid w:val="00E421AC"/>
    <w:rsid w:val="00E42549"/>
    <w:rsid w:val="00E42DD4"/>
    <w:rsid w:val="00E72EDC"/>
    <w:rsid w:val="00E87056"/>
    <w:rsid w:val="00E906CF"/>
    <w:rsid w:val="00EF632A"/>
    <w:rsid w:val="00F053B6"/>
    <w:rsid w:val="00F1602D"/>
    <w:rsid w:val="00F2594B"/>
    <w:rsid w:val="00F51F44"/>
    <w:rsid w:val="00F657A0"/>
    <w:rsid w:val="00F814DD"/>
    <w:rsid w:val="00FD4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873CBB"/>
    <w:pPr>
      <w:keepNext/>
      <w:spacing w:before="240" w:after="60" w:line="240" w:lineRule="auto"/>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CBB"/>
    <w:rPr>
      <w:rFonts w:ascii="Tahoma" w:hAnsi="Tahoma" w:cs="Tahoma"/>
      <w:sz w:val="16"/>
      <w:szCs w:val="16"/>
    </w:rPr>
  </w:style>
  <w:style w:type="character" w:customStyle="1" w:styleId="Naslov2Char">
    <w:name w:val="Naslov 2 Char"/>
    <w:basedOn w:val="Zadanifontodlomka"/>
    <w:link w:val="Naslov2"/>
    <w:rsid w:val="00873CBB"/>
    <w:rPr>
      <w:rFonts w:ascii="Arial" w:eastAsia="Times New Roman" w:hAnsi="Arial" w:cs="Arial"/>
      <w:b/>
      <w:bCs/>
      <w:i/>
      <w:iCs/>
      <w:sz w:val="28"/>
      <w:szCs w:val="28"/>
    </w:rPr>
  </w:style>
  <w:style w:type="paragraph" w:styleId="Odlomakpopisa">
    <w:name w:val="List Paragraph"/>
    <w:basedOn w:val="Normal"/>
    <w:uiPriority w:val="34"/>
    <w:qFormat/>
    <w:rsid w:val="00873CBB"/>
    <w:pPr>
      <w:ind w:left="720"/>
      <w:contextualSpacing/>
    </w:pPr>
  </w:style>
  <w:style w:type="paragraph" w:styleId="Zaglavlje">
    <w:name w:val="header"/>
    <w:basedOn w:val="Normal"/>
    <w:link w:val="ZaglavljeChar"/>
    <w:uiPriority w:val="99"/>
    <w:unhideWhenUsed/>
    <w:rsid w:val="008E0B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0B98"/>
  </w:style>
  <w:style w:type="paragraph" w:styleId="Podnoje">
    <w:name w:val="footer"/>
    <w:basedOn w:val="Normal"/>
    <w:link w:val="PodnojeChar"/>
    <w:uiPriority w:val="99"/>
    <w:unhideWhenUsed/>
    <w:rsid w:val="008E0B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0B98"/>
  </w:style>
  <w:style w:type="character" w:customStyle="1" w:styleId="go">
    <w:name w:val="go"/>
    <w:rsid w:val="00AA4A82"/>
    <w:rPr>
      <w:rFonts w:cs="Times New Roman"/>
    </w:rPr>
  </w:style>
  <w:style w:type="character" w:customStyle="1" w:styleId="gi">
    <w:name w:val="gi"/>
    <w:rsid w:val="00AA4A82"/>
    <w:rPr>
      <w:rFonts w:cs="Times New Roman"/>
    </w:rPr>
  </w:style>
  <w:style w:type="table" w:styleId="Reetkatablice">
    <w:name w:val="Table Grid"/>
    <w:basedOn w:val="Obinatablica"/>
    <w:uiPriority w:val="59"/>
    <w:rsid w:val="0025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873CBB"/>
    <w:pPr>
      <w:keepNext/>
      <w:spacing w:before="240" w:after="60" w:line="240" w:lineRule="auto"/>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CBB"/>
    <w:rPr>
      <w:rFonts w:ascii="Tahoma" w:hAnsi="Tahoma" w:cs="Tahoma"/>
      <w:sz w:val="16"/>
      <w:szCs w:val="16"/>
    </w:rPr>
  </w:style>
  <w:style w:type="character" w:customStyle="1" w:styleId="Naslov2Char">
    <w:name w:val="Naslov 2 Char"/>
    <w:basedOn w:val="Zadanifontodlomka"/>
    <w:link w:val="Naslov2"/>
    <w:rsid w:val="00873CBB"/>
    <w:rPr>
      <w:rFonts w:ascii="Arial" w:eastAsia="Times New Roman" w:hAnsi="Arial" w:cs="Arial"/>
      <w:b/>
      <w:bCs/>
      <w:i/>
      <w:iCs/>
      <w:sz w:val="28"/>
      <w:szCs w:val="28"/>
    </w:rPr>
  </w:style>
  <w:style w:type="paragraph" w:styleId="Odlomakpopisa">
    <w:name w:val="List Paragraph"/>
    <w:basedOn w:val="Normal"/>
    <w:uiPriority w:val="34"/>
    <w:qFormat/>
    <w:rsid w:val="00873CBB"/>
    <w:pPr>
      <w:ind w:left="720"/>
      <w:contextualSpacing/>
    </w:pPr>
  </w:style>
  <w:style w:type="paragraph" w:styleId="Zaglavlje">
    <w:name w:val="header"/>
    <w:basedOn w:val="Normal"/>
    <w:link w:val="ZaglavljeChar"/>
    <w:uiPriority w:val="99"/>
    <w:unhideWhenUsed/>
    <w:rsid w:val="008E0B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0B98"/>
  </w:style>
  <w:style w:type="paragraph" w:styleId="Podnoje">
    <w:name w:val="footer"/>
    <w:basedOn w:val="Normal"/>
    <w:link w:val="PodnojeChar"/>
    <w:uiPriority w:val="99"/>
    <w:unhideWhenUsed/>
    <w:rsid w:val="008E0B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0B98"/>
  </w:style>
  <w:style w:type="character" w:customStyle="1" w:styleId="go">
    <w:name w:val="go"/>
    <w:rsid w:val="00AA4A82"/>
    <w:rPr>
      <w:rFonts w:cs="Times New Roman"/>
    </w:rPr>
  </w:style>
  <w:style w:type="character" w:customStyle="1" w:styleId="gi">
    <w:name w:val="gi"/>
    <w:rsid w:val="00AA4A82"/>
    <w:rPr>
      <w:rFonts w:cs="Times New Roman"/>
    </w:rPr>
  </w:style>
  <w:style w:type="table" w:styleId="Reetkatablice">
    <w:name w:val="Table Grid"/>
    <w:basedOn w:val="Obinatablica"/>
    <w:uiPriority w:val="59"/>
    <w:rsid w:val="0025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9670">
      <w:bodyDiv w:val="1"/>
      <w:marLeft w:val="0"/>
      <w:marRight w:val="0"/>
      <w:marTop w:val="0"/>
      <w:marBottom w:val="0"/>
      <w:divBdr>
        <w:top w:val="none" w:sz="0" w:space="0" w:color="auto"/>
        <w:left w:val="none" w:sz="0" w:space="0" w:color="auto"/>
        <w:bottom w:val="none" w:sz="0" w:space="0" w:color="auto"/>
        <w:right w:val="none" w:sz="0" w:space="0" w:color="auto"/>
      </w:divBdr>
      <w:divsChild>
        <w:div w:id="533351639">
          <w:marLeft w:val="0"/>
          <w:marRight w:val="0"/>
          <w:marTop w:val="0"/>
          <w:marBottom w:val="0"/>
          <w:divBdr>
            <w:top w:val="none" w:sz="0" w:space="0" w:color="auto"/>
            <w:left w:val="none" w:sz="0" w:space="0" w:color="auto"/>
            <w:bottom w:val="none" w:sz="0" w:space="0" w:color="auto"/>
            <w:right w:val="none" w:sz="0" w:space="0" w:color="auto"/>
          </w:divBdr>
        </w:div>
      </w:divsChild>
    </w:div>
    <w:div w:id="1917744421">
      <w:bodyDiv w:val="1"/>
      <w:marLeft w:val="0"/>
      <w:marRight w:val="0"/>
      <w:marTop w:val="0"/>
      <w:marBottom w:val="0"/>
      <w:divBdr>
        <w:top w:val="none" w:sz="0" w:space="0" w:color="auto"/>
        <w:left w:val="none" w:sz="0" w:space="0" w:color="auto"/>
        <w:bottom w:val="none" w:sz="0" w:space="0" w:color="auto"/>
        <w:right w:val="none" w:sz="0" w:space="0" w:color="auto"/>
      </w:divBdr>
      <w:divsChild>
        <w:div w:id="48478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76A5-E25A-4FD8-9E9B-7D79BE86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2515</Words>
  <Characters>14338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Sipek</dc:creator>
  <cp:lastModifiedBy>Korisnik</cp:lastModifiedBy>
  <cp:revision>13</cp:revision>
  <dcterms:created xsi:type="dcterms:W3CDTF">2020-01-28T18:38:00Z</dcterms:created>
  <dcterms:modified xsi:type="dcterms:W3CDTF">2020-01-31T10:59:00Z</dcterms:modified>
</cp:coreProperties>
</file>